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/>
      <w:bookmarkStart w:id="0" w:name="_GoBack"/>
      <w:bookmarkEnd w:id="0"/>
    </w:p>
    <w:tbl>
      <w:tblPr>
        <w:tblStyle w:val="9"/>
        <w:tblW w:w="11154" w:type="dxa"/>
        <w:tblInd w:w="-4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249"/>
        <w:gridCol w:w="121"/>
        <w:gridCol w:w="518"/>
        <w:gridCol w:w="813"/>
        <w:gridCol w:w="1701"/>
        <w:gridCol w:w="100"/>
        <w:gridCol w:w="42"/>
        <w:gridCol w:w="512"/>
        <w:gridCol w:w="197"/>
        <w:gridCol w:w="453"/>
        <w:gridCol w:w="472"/>
        <w:gridCol w:w="72"/>
        <w:gridCol w:w="357"/>
        <w:gridCol w:w="63"/>
        <w:gridCol w:w="284"/>
        <w:gridCol w:w="196"/>
        <w:gridCol w:w="2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1154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BFBFBF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2"/>
                <w:szCs w:val="22"/>
                <w:lang w:val="sr-Latn-RS"/>
              </w:rPr>
              <w:t xml:space="preserve">ZAHTEV ZA ODOBRAVANJE AGRO KREDITA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1154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BFBFBF"/>
            <w:vAlign w:val="center"/>
          </w:tcPr>
          <w:p>
            <w:pPr>
              <w:tabs>
                <w:tab w:val="left" w:pos="5805"/>
              </w:tabs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  <w:t xml:space="preserve"> PODACI O PODNOSIOCU ZAHTEVA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3144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Ime, ime roditelja, prezime</w:t>
            </w:r>
          </w:p>
        </w:tc>
        <w:tc>
          <w:tcPr>
            <w:tcW w:w="8010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31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Jedinstveni matični broj građana  (JMBG)</w:t>
            </w:r>
          </w:p>
        </w:tc>
        <w:tc>
          <w:tcPr>
            <w:tcW w:w="8010" w:type="dxa"/>
            <w:gridSpan w:val="1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1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Broj lične karte i mesto izdavanja</w:t>
            </w:r>
          </w:p>
        </w:tc>
        <w:tc>
          <w:tcPr>
            <w:tcW w:w="8010" w:type="dxa"/>
            <w:gridSpan w:val="1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1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Okrug</w:t>
            </w:r>
          </w:p>
        </w:tc>
        <w:tc>
          <w:tcPr>
            <w:tcW w:w="8010" w:type="dxa"/>
            <w:gridSpan w:val="1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1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Status RPPG (zaokružiti)</w:t>
            </w:r>
          </w:p>
        </w:tc>
        <w:tc>
          <w:tcPr>
            <w:tcW w:w="4362" w:type="dxa"/>
            <w:gridSpan w:val="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 xml:space="preserve">1. Aktivan     </w:t>
            </w:r>
          </w:p>
        </w:tc>
        <w:tc>
          <w:tcPr>
            <w:tcW w:w="3648" w:type="dxa"/>
            <w:gridSpan w:val="5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2. Pasivan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1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Datum prve registracije RPPG</w:t>
            </w:r>
          </w:p>
        </w:tc>
        <w:tc>
          <w:tcPr>
            <w:tcW w:w="8010" w:type="dxa"/>
            <w:gridSpan w:val="1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1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Broj RPPG</w:t>
            </w:r>
          </w:p>
        </w:tc>
        <w:tc>
          <w:tcPr>
            <w:tcW w:w="8010" w:type="dxa"/>
            <w:gridSpan w:val="1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1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Dostavljanje obaveštenja  (upisati adresu za poštu/e-mail)</w:t>
            </w:r>
          </w:p>
        </w:tc>
        <w:tc>
          <w:tcPr>
            <w:tcW w:w="8010" w:type="dxa"/>
            <w:gridSpan w:val="1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1.Adresa:__________________________________________________;</w:t>
            </w:r>
          </w:p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2.E-mail: __________________________________________________;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1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Broj fiksnog telefona na adresi stanovanja,</w:t>
            </w:r>
          </w:p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Broj mobilnog telefona</w:t>
            </w:r>
          </w:p>
        </w:tc>
        <w:tc>
          <w:tcPr>
            <w:tcW w:w="8010" w:type="dxa"/>
            <w:gridSpan w:val="1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fiksni________________________; mobilni_________________________;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1154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BFBFBF"/>
            <w:vAlign w:val="center"/>
          </w:tcPr>
          <w:p>
            <w:pPr>
              <w:tabs>
                <w:tab w:val="left" w:pos="5805"/>
              </w:tabs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  <w:t xml:space="preserve">KREDIT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1154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tabs>
                <w:tab w:val="left" w:pos="5805"/>
              </w:tabs>
              <w:spacing w:line="276" w:lineRule="auto"/>
              <w:jc w:val="both"/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  <w:t>Vrsta kredita (zaokružiti):</w:t>
            </w:r>
          </w:p>
          <w:p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  <w:t xml:space="preserve">Agro kredit za obrtna sredstva  </w:t>
            </w:r>
          </w:p>
          <w:p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  <w:t xml:space="preserve">Agro kredit za osnovna sredstva </w:t>
            </w:r>
          </w:p>
          <w:p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  <w:t>____________________________________________ (druga vrsta kredita, upisati naziv)</w:t>
            </w:r>
          </w:p>
          <w:p>
            <w:pPr>
              <w:tabs>
                <w:tab w:val="left" w:pos="5805"/>
              </w:tabs>
              <w:spacing w:line="276" w:lineRule="auto"/>
              <w:ind w:left="720"/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2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tabs>
                <w:tab w:val="left" w:pos="5805"/>
              </w:tabs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</w:pPr>
          </w:p>
          <w:p>
            <w:pPr>
              <w:tabs>
                <w:tab w:val="left" w:pos="5805"/>
              </w:tabs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  <w:t>Iznos kredita:_______________</w:t>
            </w:r>
          </w:p>
          <w:p>
            <w:pPr>
              <w:tabs>
                <w:tab w:val="left" w:pos="5805"/>
              </w:tabs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tabs>
                <w:tab w:val="left" w:pos="5805"/>
              </w:tabs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  <w:t>Valuta:________</w:t>
            </w:r>
          </w:p>
        </w:tc>
        <w:tc>
          <w:tcPr>
            <w:tcW w:w="2552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tabs>
                <w:tab w:val="left" w:pos="5805"/>
              </w:tabs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  <w:t>Rok otplate: ________meseci</w:t>
            </w:r>
          </w:p>
        </w:tc>
        <w:tc>
          <w:tcPr>
            <w:tcW w:w="4645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tabs>
                <w:tab w:val="left" w:pos="5805"/>
              </w:tabs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  <w:t>Način otplate anuiteta (zaokružiti):</w:t>
            </w:r>
          </w:p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val="en-GB"/>
              </w:rPr>
              <w:t xml:space="preserve">       1.mesečni;       2.tromesečni;        3. šetomesečni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1154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BFBFBF"/>
            <w:vAlign w:val="center"/>
          </w:tcPr>
          <w:p>
            <w:pPr>
              <w:tabs>
                <w:tab w:val="left" w:pos="5805"/>
              </w:tabs>
              <w:spacing w:line="276" w:lineRule="auto"/>
              <w:ind w:left="720"/>
              <w:jc w:val="center"/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  <w:t xml:space="preserve"> PODACI O NOSIOCU I ČLANOVIMA RPPG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1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Stručna sprema nosioca RPPG</w:t>
            </w:r>
          </w:p>
        </w:tc>
        <w:tc>
          <w:tcPr>
            <w:tcW w:w="3168" w:type="dxa"/>
            <w:gridSpan w:val="5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 xml:space="preserve">Niži stepen obrazovanja   </w:t>
            </w:r>
          </w:p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 xml:space="preserve">         od srednjeg</w:t>
            </w:r>
          </w:p>
        </w:tc>
        <w:tc>
          <w:tcPr>
            <w:tcW w:w="2094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III ili IV stepen SS</w:t>
            </w:r>
          </w:p>
        </w:tc>
        <w:tc>
          <w:tcPr>
            <w:tcW w:w="2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V ili VI stepen 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1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 xml:space="preserve">Bračni status  (zaokružiti)                                            </w:t>
            </w:r>
          </w:p>
        </w:tc>
        <w:tc>
          <w:tcPr>
            <w:tcW w:w="4290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1.Oženjen/Udata</w:t>
            </w:r>
          </w:p>
        </w:tc>
        <w:tc>
          <w:tcPr>
            <w:tcW w:w="3720" w:type="dxa"/>
            <w:gridSpan w:val="6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 xml:space="preserve">2.ostalo(razveden/a;udovac/ica,    </w:t>
            </w:r>
          </w:p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 xml:space="preserve">  neoženjen,neudata,vanbračna zajed.)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1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Broj dece (zaokružiti)</w:t>
            </w:r>
          </w:p>
        </w:tc>
        <w:tc>
          <w:tcPr>
            <w:tcW w:w="3168" w:type="dxa"/>
            <w:gridSpan w:val="5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1.Bez dece</w:t>
            </w:r>
          </w:p>
        </w:tc>
        <w:tc>
          <w:tcPr>
            <w:tcW w:w="2094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2. Jedno dete</w:t>
            </w:r>
          </w:p>
        </w:tc>
        <w:tc>
          <w:tcPr>
            <w:tcW w:w="274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3. Dvoje dece i više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1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 xml:space="preserve">Nekretnine u vlasništvu nosioca RPPG (zaokružiti)                                    </w:t>
            </w:r>
          </w:p>
        </w:tc>
        <w:tc>
          <w:tcPr>
            <w:tcW w:w="8010" w:type="dxa"/>
            <w:gridSpan w:val="1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1.stan                    2.poslovni prostor               3.kuća     4.ostalo________________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1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Nosilac RPPG plaća penzijsko osiguranje (zaokružiti)</w:t>
            </w:r>
          </w:p>
        </w:tc>
        <w:tc>
          <w:tcPr>
            <w:tcW w:w="4362" w:type="dxa"/>
            <w:gridSpan w:val="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da</w:t>
            </w:r>
          </w:p>
        </w:tc>
        <w:tc>
          <w:tcPr>
            <w:tcW w:w="3648" w:type="dxa"/>
            <w:gridSpan w:val="5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31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Prihodi nosioca gazdinstva u rsd mesečno (zaokružiti vrstu prihoda I upisati iznos)</w:t>
            </w:r>
          </w:p>
        </w:tc>
        <w:tc>
          <w:tcPr>
            <w:tcW w:w="265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1.Zarada:___________rsd</w:t>
            </w:r>
          </w:p>
        </w:tc>
        <w:tc>
          <w:tcPr>
            <w:tcW w:w="2410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2.Penzija_________rsd</w:t>
            </w:r>
          </w:p>
        </w:tc>
        <w:tc>
          <w:tcPr>
            <w:tcW w:w="294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3.Ostalo/navesti____________</w:t>
            </w:r>
          </w:p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I __________rsd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31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Prihodi ostalih članova RPPG u rsd - ukupno za sve članove mesečno (zaokružiti vrstu prihoda i upisati iznos)</w:t>
            </w:r>
          </w:p>
        </w:tc>
        <w:tc>
          <w:tcPr>
            <w:tcW w:w="265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1.Zarada:___________rsd</w:t>
            </w:r>
          </w:p>
        </w:tc>
        <w:tc>
          <w:tcPr>
            <w:tcW w:w="2410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2.Penzija_________rsd</w:t>
            </w:r>
          </w:p>
        </w:tc>
        <w:tc>
          <w:tcPr>
            <w:tcW w:w="294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3.Ostalo navesti____________</w:t>
            </w:r>
          </w:p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I __________rsd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31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 xml:space="preserve">Adresa nosioca gazdinstva iz lične karte     </w:t>
            </w:r>
          </w:p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 xml:space="preserve"> (ulica I broj, grad, opština)</w:t>
            </w:r>
          </w:p>
        </w:tc>
        <w:tc>
          <w:tcPr>
            <w:tcW w:w="8010" w:type="dxa"/>
            <w:gridSpan w:val="1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Ulica I broj:_______________Grad:________________Opština:_______________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1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Investicije u poslednje 2 godine (iznos I vrsta investicije u eur)</w:t>
            </w:r>
          </w:p>
        </w:tc>
        <w:tc>
          <w:tcPr>
            <w:tcW w:w="4290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Iznos:______________eur-a</w:t>
            </w:r>
          </w:p>
        </w:tc>
        <w:tc>
          <w:tcPr>
            <w:tcW w:w="3720" w:type="dxa"/>
            <w:gridSpan w:val="6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Vrsta investicije:_______________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1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 xml:space="preserve">Vlasnička struktura zemljišta prijavljenog u registar RPPG                (navesti) </w:t>
            </w:r>
          </w:p>
        </w:tc>
        <w:tc>
          <w:tcPr>
            <w:tcW w:w="261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Sopstveno:______ha</w:t>
            </w:r>
          </w:p>
        </w:tc>
        <w:tc>
          <w:tcPr>
            <w:tcW w:w="2168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Zakupljeno:______ha</w:t>
            </w:r>
          </w:p>
        </w:tc>
        <w:tc>
          <w:tcPr>
            <w:tcW w:w="322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Ustupljeno na kor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sr-Latn-RS"/>
              </w:rPr>
              <w:t>išćenje: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______ha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1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Troškovi RPPG na mesečnom nivou u eur (upisati iznose)</w:t>
            </w:r>
          </w:p>
        </w:tc>
        <w:tc>
          <w:tcPr>
            <w:tcW w:w="8010" w:type="dxa"/>
            <w:gridSpan w:val="1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1.Troškovi zakupa zemljišta:_________________eura;</w:t>
            </w:r>
          </w:p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2.Porez:                                   _________________eura;</w:t>
            </w:r>
          </w:p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3.Rate kredita:                       _________________eura;</w:t>
            </w:r>
          </w:p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4.Porodični troškovi:             _________________eura;</w:t>
            </w:r>
          </w:p>
          <w:p>
            <w:pPr>
              <w:tabs>
                <w:tab w:val="left" w:pos="5805"/>
              </w:tabs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5. Ostalo:                                 _________________eura;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5658" w:type="dxa"/>
            <w:gridSpan w:val="6"/>
            <w:shd w:val="clear" w:color="auto" w:fill="BFBFBF"/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  <w:t>STRUKTURA BILJNE PROIZVODNJE</w:t>
            </w:r>
          </w:p>
        </w:tc>
        <w:tc>
          <w:tcPr>
            <w:tcW w:w="5496" w:type="dxa"/>
            <w:gridSpan w:val="12"/>
            <w:shd w:val="clear" w:color="auto" w:fill="BFBFBF"/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  <w:t>STOKA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2505" w:type="dxa"/>
            <w:gridSpan w:val="2"/>
            <w:shd w:val="clear" w:color="auto" w:fill="BFBFBF"/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Naziv kulture</w:t>
            </w:r>
          </w:p>
        </w:tc>
        <w:tc>
          <w:tcPr>
            <w:tcW w:w="3153" w:type="dxa"/>
            <w:gridSpan w:val="4"/>
            <w:shd w:val="clear" w:color="auto" w:fill="BFBFBF"/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Površina u ha</w:t>
            </w:r>
          </w:p>
        </w:tc>
        <w:tc>
          <w:tcPr>
            <w:tcW w:w="2205" w:type="dxa"/>
            <w:gridSpan w:val="8"/>
            <w:shd w:val="clear" w:color="auto" w:fill="BFBFBF"/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Vrsta</w:t>
            </w:r>
          </w:p>
        </w:tc>
        <w:tc>
          <w:tcPr>
            <w:tcW w:w="3291" w:type="dxa"/>
            <w:gridSpan w:val="4"/>
            <w:shd w:val="clear" w:color="auto" w:fill="BFBFBF"/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Registrovan broj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505" w:type="dxa"/>
            <w:gridSpan w:val="2"/>
            <w:tcBorders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153" w:type="dxa"/>
            <w:gridSpan w:val="4"/>
            <w:tcBorders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2205" w:type="dxa"/>
            <w:gridSpan w:val="8"/>
            <w:tcBorders>
              <w:left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291" w:type="dxa"/>
            <w:gridSpan w:val="4"/>
            <w:tcBorders>
              <w:left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5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153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2205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291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5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153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2205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291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5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153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2205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291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5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153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2205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291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5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153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2205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291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25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153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2205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291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50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153" w:type="dxa"/>
            <w:gridSpan w:val="4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2205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291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50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153" w:type="dxa"/>
            <w:gridSpan w:val="4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2205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291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5658" w:type="dxa"/>
            <w:gridSpan w:val="6"/>
            <w:tcBorders>
              <w:top w:val="single" w:color="auto" w:sz="4" w:space="0"/>
              <w:bottom w:val="single" w:color="auto" w:sz="12" w:space="0"/>
            </w:tcBorders>
            <w:shd w:val="clear" w:color="auto" w:fill="BFBFBF"/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POLJOPRIVREDNA MEHANIZACIJA</w:t>
            </w:r>
          </w:p>
        </w:tc>
        <w:tc>
          <w:tcPr>
            <w:tcW w:w="5496" w:type="dxa"/>
            <w:gridSpan w:val="12"/>
            <w:tcBorders>
              <w:top w:val="single" w:color="auto" w:sz="4" w:space="0"/>
            </w:tcBorders>
            <w:shd w:val="clear" w:color="auto" w:fill="BFBFBF"/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SKLADIŠNI PROSTOR RPG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2505" w:type="dxa"/>
            <w:gridSpan w:val="2"/>
            <w:tcBorders>
              <w:top w:val="single" w:color="auto" w:sz="4" w:space="0"/>
              <w:bottom w:val="single" w:color="auto" w:sz="12" w:space="0"/>
            </w:tcBorders>
            <w:shd w:val="clear" w:color="auto" w:fill="BFBFBF"/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vrsta</w:t>
            </w:r>
          </w:p>
        </w:tc>
        <w:tc>
          <w:tcPr>
            <w:tcW w:w="3153" w:type="dxa"/>
            <w:gridSpan w:val="4"/>
            <w:tcBorders>
              <w:top w:val="single" w:color="auto" w:sz="4" w:space="0"/>
              <w:bottom w:val="single" w:color="auto" w:sz="12" w:space="0"/>
            </w:tcBorders>
            <w:shd w:val="clear" w:color="auto" w:fill="BFBFBF"/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broj saobraćajne dozvole</w:t>
            </w:r>
          </w:p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(ako postoji)</w:t>
            </w:r>
          </w:p>
        </w:tc>
        <w:tc>
          <w:tcPr>
            <w:tcW w:w="5496" w:type="dxa"/>
            <w:gridSpan w:val="12"/>
            <w:tcBorders>
              <w:bottom w:val="single" w:color="auto" w:sz="12" w:space="0"/>
            </w:tcBorders>
            <w:shd w:val="clear" w:color="auto" w:fill="BFBFBF"/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(zaokružiti)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2505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3153" w:type="dxa"/>
            <w:gridSpan w:val="4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496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1.Silosi/hladnjače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5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3153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496" w:type="dxa"/>
            <w:gridSpan w:val="12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2.Tradicionalni oblici skladištena/ambari I sl/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5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3153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  <w:tc>
          <w:tcPr>
            <w:tcW w:w="5496" w:type="dxa"/>
            <w:gridSpan w:val="12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3.Bez skladišnog prostora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1154" w:type="dxa"/>
            <w:gridSpan w:val="18"/>
            <w:tcBorders>
              <w:top w:val="single" w:color="auto" w:sz="12" w:space="0"/>
              <w:bottom w:val="single" w:color="auto" w:sz="12" w:space="0"/>
            </w:tcBorders>
            <w:shd w:val="clear" w:color="auto" w:fill="BFBFBF"/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  <w:t>TRŽIŠTE /zaokružiti-navesti/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2626" w:type="dxa"/>
            <w:gridSpan w:val="3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</w:pPr>
          </w:p>
          <w:p>
            <w:pPr>
              <w:spacing w:line="276" w:lineRule="auto"/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</w:pPr>
          </w:p>
          <w:p>
            <w:pPr>
              <w:spacing w:line="276" w:lineRule="auto"/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  <w:t>1.prodaja se više od 50% vrši pravnom licu/preduzetniku.</w:t>
            </w:r>
          </w:p>
          <w:p>
            <w:pPr>
              <w:spacing w:line="276" w:lineRule="auto"/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  <w:t>Navesti :</w:t>
            </w:r>
          </w:p>
          <w:p>
            <w:pPr>
              <w:spacing w:line="276" w:lineRule="auto"/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  <w:t>Naziv______________________i mb:_______________________</w:t>
            </w:r>
          </w:p>
        </w:tc>
        <w:tc>
          <w:tcPr>
            <w:tcW w:w="4336" w:type="dxa"/>
            <w:gridSpan w:val="8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</w:pPr>
          </w:p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</w:pPr>
          </w:p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</w:pPr>
          </w:p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  <w:t>2.prodaja proizvoda se vrši na pijacama</w:t>
            </w:r>
          </w:p>
        </w:tc>
        <w:tc>
          <w:tcPr>
            <w:tcW w:w="4192" w:type="dxa"/>
            <w:gridSpan w:val="7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</w:pPr>
          </w:p>
          <w:p>
            <w:pPr>
              <w:spacing w:line="276" w:lineRule="auto"/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</w:pPr>
          </w:p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</w:pPr>
          </w:p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  <w:t>3.prodaja proizvoda se vrši na samom</w:t>
            </w:r>
          </w:p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val="en-GB"/>
              </w:rPr>
              <w:t>poljoprivrednom gazdinstvu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11154" w:type="dxa"/>
            <w:gridSpan w:val="18"/>
            <w:tcBorders>
              <w:top w:val="single" w:color="auto" w:sz="4" w:space="0"/>
              <w:bottom w:val="single" w:color="auto" w:sz="12" w:space="0"/>
            </w:tcBorders>
            <w:shd w:val="clear" w:color="auto" w:fill="BFBFBF"/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  <w:t>OSTALI PODACI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1154" w:type="dxa"/>
            <w:gridSpan w:val="1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 w:val="0"/>
              <w:spacing w:after="33" w:line="160" w:lineRule="exact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</w:p>
          <w:p>
            <w:pPr>
              <w:widowControl w:val="0"/>
              <w:spacing w:after="33" w:line="160" w:lineRule="exact"/>
              <w:rPr>
                <w:rFonts w:ascii="Times New Roman" w:hAnsi="Times New Roman" w:eastAsia="Arial Unicode MS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  <w:t>Da li posedujete  preduzeće ili radnju (ako poseduje navesti MB i naziv). Naziv:______________________________MB:___________________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11154" w:type="dxa"/>
            <w:gridSpan w:val="1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 xml:space="preserve">Da li neko od članova domaćinstva poseduje registrovano  poljoprivredno gazdinstvo (navesti ime  i prezime,broj fiksnog/mobilnog tel.)          </w:t>
            </w:r>
          </w:p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Ime i prezime  __________________________________;</w:t>
            </w:r>
          </w:p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 xml:space="preserve">                                                                                                                                                     </w:t>
            </w:r>
          </w:p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Broj telefona:  __________________________________;</w:t>
            </w:r>
          </w:p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11154" w:type="dxa"/>
            <w:gridSpan w:val="18"/>
            <w:tcBorders>
              <w:top w:val="single" w:color="auto" w:sz="4" w:space="0"/>
              <w:bottom w:val="single" w:color="auto" w:sz="12" w:space="0"/>
            </w:tcBorders>
            <w:shd w:val="clear" w:color="auto" w:fill="BFBFBF"/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  <w:t>DOKUMENTACIJA ZA PODNO</w:t>
            </w:r>
            <w:r>
              <w:rPr>
                <w:rFonts w:ascii="Times New Roman" w:hAnsi="Times New Roman" w:eastAsia="Calibri" w:cs="Times New Roman"/>
                <w:b/>
                <w:sz w:val="22"/>
                <w:szCs w:val="22"/>
                <w:lang w:val="sr-Latn-RS"/>
              </w:rPr>
              <w:t>ŠENJE ZAHTEVA ZA ODOBRAVANJE AGRO</w:t>
            </w:r>
            <w:r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  <w:t xml:space="preserve"> KREDITA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11154" w:type="dxa"/>
            <w:gridSpan w:val="18"/>
            <w:tcBorders>
              <w:top w:val="single" w:color="auto" w:sz="4" w:space="0"/>
              <w:bottom w:val="single" w:color="auto" w:sz="12" w:space="0"/>
            </w:tcBorders>
            <w:shd w:val="clear" w:color="auto" w:fill="auto"/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b/>
                <w:i/>
                <w:sz w:val="22"/>
                <w:szCs w:val="22"/>
                <w:u w:val="single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2"/>
                <w:szCs w:val="22"/>
                <w:u w:val="single"/>
                <w:lang w:val="en-GB"/>
              </w:rPr>
              <w:t>STATUSNA</w:t>
            </w:r>
          </w:p>
          <w:p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  <w:t>Izvod iz registra poljoprivrednih gazdinstava (original/original na uvid i fotokopija/overena fotokopija od strane nadležnog organa). Dokument ne sme biti stariji od tri meseca u trenutku podnošenja zahteva za odobravanje agro kredita</w:t>
            </w:r>
          </w:p>
          <w:p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  <w:t>Potvrda o aktivnom statusu u Registru poljoprivrednih gazdinstava (original/original na uvid i fotokopija /overena fotokopija izdata od strane nadležnog organa). Dokument ne sme biti stariji od tri meseca u trenutku podnošenja zahteva za odobravanje agro kredita</w:t>
            </w:r>
          </w:p>
          <w:p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  <w:t>Izvodi iz registra poljoprivrednih gazdinstava sa strukturom biljne i životinjske proizvodnje (original/ original na uvid i fotokopija/overena fotokopija izdata od strane nadležnog organa). Dokumenti ne smeju biti stariji od tri meseca u trenutku podnošenja zahteva za odobravanje agro kredita</w:t>
            </w:r>
          </w:p>
          <w:p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  <w:t>Potvrda veterinara o brojnom stanju stoke (original/original na uvid i fotokopija/overena fotokopija izdata od strane nadležnog organa) ne starija od 15 dana u trenutku podnošenja zahteva za agro kredit – opcioni dokument. U slučaju da poljoprivredno gazdinstvo poseduje stočni fond a ima manje od 1ha zemlje u vlasništvu, ovaj dokument je obavezan.</w:t>
            </w:r>
          </w:p>
          <w:p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  <w:t>Lični dokument (lična karta ili pasoš) nosioca porodičnog poljoprivrednog gazdinstva – zaposleni u ekspozituri fotokopira lični dokument</w:t>
            </w:r>
          </w:p>
          <w:p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  <w:t>Lični dokumenti (na uvid) i Potvrde o identifikacionim podacima za članove domaćinstva (svih  lica navedenih u dostavljenoj dokumentaciji)</w:t>
            </w:r>
          </w:p>
          <w:p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  <w:t>Poresko rešenje o utvrđivanju poreza na imovinu ili drugi dokaz o vlasništvu na imovini čime se opredeljuju lica čija se lična menica uzima kao sredstvo obezbeđenja kredita - dostavlja se za nosioca porodičnog poljoprivrednog gazdinstva i/ili lice čija se lična menica uzima kao sredstvo obezbeđenja kredita</w:t>
            </w:r>
          </w:p>
          <w:p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  <w:t>Uverenje poreske uprave o stanju poreskih obaveza registrovanog porodičnog poljoprivrednog gazdinstva - ne starije od 15 dana od dana podnošenja Zahteva za odobravanje agro kredita</w:t>
            </w:r>
          </w:p>
          <w:p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  <w:t>Promet po tekućem računu RPPG u poslednjih 12 meseci iz svih banaka u kojima klijent ima otvoren poljoprivredni račun</w:t>
            </w:r>
          </w:p>
          <w:p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  <w:t>Poslednji ček od penzije/Potvrda o visini primanja/3 overena obračunska lista za poslednja 3 meseca za nosioca i članove porodičnog poljoprivrednog gazdinstva</w:t>
            </w:r>
          </w:p>
          <w:p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sr-Latn-RS"/>
              </w:rPr>
              <w:t xml:space="preserve">Profaktura/kupoprodajni ugovor - ukoliko se kredit realizuje prenosom sredstava odobrenog kredita na račun prodavca </w:t>
            </w:r>
          </w:p>
          <w:tbl>
            <w:tblPr>
              <w:tblStyle w:val="9"/>
              <w:tblW w:w="10173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173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7" w:hRule="atLeast"/>
              </w:trPr>
              <w:tc>
                <w:tcPr>
                  <w:tcW w:w="10173" w:type="dxa"/>
                  <w:shd w:val="clear" w:color="auto" w:fill="D8D8D8" w:themeFill="background1" w:themeFillShade="D9"/>
                </w:tcPr>
                <w:p>
                  <w:pPr>
                    <w:tabs>
                      <w:tab w:val="left" w:pos="1794"/>
                      <w:tab w:val="right" w:leader="dot" w:pos="9356"/>
                    </w:tabs>
                    <w:jc w:val="both"/>
                    <w:rPr>
                      <w:b/>
                      <w:sz w:val="20"/>
                      <w:szCs w:val="20"/>
                      <w:lang w:val="sr-Latn-RS"/>
                    </w:rPr>
                  </w:pPr>
                  <w:r>
                    <w:rPr>
                      <w:b/>
                      <w:sz w:val="20"/>
                      <w:szCs w:val="20"/>
                      <w:lang w:val="sr-Latn-RS"/>
                    </w:rPr>
                    <w:t>Ukoliko se kao instrument obezbeđenja uspostavlja založno pravo na nepokretnosti (hipoteka), neophodna je sledeća dokumentacija: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173" w:type="dxa"/>
                  <w:shd w:val="clear" w:color="auto" w:fill="auto"/>
                </w:tcPr>
                <w:p>
                  <w:pPr>
                    <w:pStyle w:val="16"/>
                    <w:numPr>
                      <w:ilvl w:val="0"/>
                      <w:numId w:val="3"/>
                    </w:numPr>
                    <w:tabs>
                      <w:tab w:val="left" w:pos="1794"/>
                      <w:tab w:val="right" w:leader="dot" w:pos="9356"/>
                    </w:tabs>
                    <w:jc w:val="both"/>
                    <w:rPr>
                      <w:sz w:val="20"/>
                      <w:lang w:val="sr-Latn-RS"/>
                    </w:rPr>
                  </w:pPr>
                  <w:r>
                    <w:rPr>
                      <w:sz w:val="20"/>
                      <w:lang w:val="sr-Latn-RS"/>
                    </w:rPr>
                    <w:t>List nepokretnosti ne stariji od 15 dana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173" w:type="dxa"/>
                  <w:shd w:val="clear" w:color="auto" w:fill="auto"/>
                </w:tcPr>
                <w:p>
                  <w:pPr>
                    <w:pStyle w:val="16"/>
                    <w:numPr>
                      <w:ilvl w:val="0"/>
                      <w:numId w:val="3"/>
                    </w:numPr>
                    <w:tabs>
                      <w:tab w:val="left" w:pos="1794"/>
                      <w:tab w:val="right" w:leader="dot" w:pos="9356"/>
                    </w:tabs>
                    <w:jc w:val="both"/>
                    <w:rPr>
                      <w:sz w:val="20"/>
                      <w:lang w:val="sr-Latn-RS"/>
                    </w:rPr>
                  </w:pPr>
                  <w:r>
                    <w:rPr>
                      <w:sz w:val="20"/>
                      <w:lang w:val="sr-Latn-RS"/>
                    </w:rPr>
                    <w:t>Pravosnažna građevinska dozvola za objekte u izgradnji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173" w:type="dxa"/>
                  <w:shd w:val="clear" w:color="auto" w:fill="auto"/>
                </w:tcPr>
                <w:p>
                  <w:pPr>
                    <w:pStyle w:val="16"/>
                    <w:numPr>
                      <w:ilvl w:val="0"/>
                      <w:numId w:val="3"/>
                    </w:numPr>
                    <w:tabs>
                      <w:tab w:val="left" w:pos="1794"/>
                      <w:tab w:val="right" w:leader="dot" w:pos="9356"/>
                    </w:tabs>
                    <w:jc w:val="both"/>
                    <w:rPr>
                      <w:sz w:val="20"/>
                      <w:lang w:val="sr-Latn-RS"/>
                    </w:rPr>
                  </w:pPr>
                  <w:r>
                    <w:rPr>
                      <w:sz w:val="20"/>
                      <w:lang w:val="sr-Latn-RS"/>
                    </w:rPr>
                    <w:t>Osnov sticanja nepokretnosti (Ugovor o kupoprodaji, Ugovor o poklonu, Rešenje o nasleđivanju i dr.)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173" w:type="dxa"/>
                  <w:shd w:val="clear" w:color="auto" w:fill="auto"/>
                </w:tcPr>
                <w:p>
                  <w:pPr>
                    <w:pStyle w:val="16"/>
                    <w:numPr>
                      <w:ilvl w:val="0"/>
                      <w:numId w:val="3"/>
                    </w:numPr>
                    <w:tabs>
                      <w:tab w:val="left" w:pos="1794"/>
                      <w:tab w:val="right" w:leader="dot" w:pos="9356"/>
                    </w:tabs>
                    <w:jc w:val="both"/>
                    <w:rPr>
                      <w:b/>
                      <w:sz w:val="20"/>
                      <w:lang w:val="sr-Latn-RS"/>
                    </w:rPr>
                  </w:pPr>
                  <w:r>
                    <w:rPr>
                      <w:sz w:val="20"/>
                      <w:lang w:val="sr-Latn-RS"/>
                    </w:rPr>
                    <w:t>Procena vrednosti nepokretnosti izvršena od strane licenciranog procenitelja sa Jedinstvene liste procenitelja (PPP001 19) ne starija od godinu dana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173" w:type="dxa"/>
                  <w:shd w:val="clear" w:color="auto" w:fill="auto"/>
                </w:tcPr>
                <w:p>
                  <w:pPr>
                    <w:pStyle w:val="16"/>
                    <w:numPr>
                      <w:ilvl w:val="0"/>
                      <w:numId w:val="3"/>
                    </w:numPr>
                    <w:tabs>
                      <w:tab w:val="left" w:pos="1794"/>
                      <w:tab w:val="right" w:leader="dot" w:pos="9356"/>
                    </w:tabs>
                    <w:jc w:val="both"/>
                    <w:rPr>
                      <w:sz w:val="20"/>
                      <w:lang w:val="sr-Latn-RS"/>
                    </w:rPr>
                  </w:pPr>
                  <w:r>
                    <w:rPr>
                      <w:sz w:val="20"/>
                      <w:lang w:val="sr-Latn-RS"/>
                    </w:rPr>
                    <w:t>Drugi dokumenti po zahtevu nadležnog Sektora</w:t>
                  </w:r>
                </w:p>
              </w:tc>
            </w:tr>
          </w:tbl>
          <w:p>
            <w:pPr>
              <w:spacing w:after="200" w:line="276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11154" w:type="dxa"/>
            <w:gridSpan w:val="18"/>
            <w:tcBorders>
              <w:top w:val="single" w:color="auto" w:sz="4" w:space="0"/>
              <w:bottom w:val="single" w:color="auto" w:sz="12" w:space="0"/>
            </w:tcBorders>
            <w:shd w:val="clear" w:color="auto" w:fill="BFBFBF"/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en-GB"/>
              </w:rPr>
              <w:t>IZJAVA O POVEZANIM LICIMA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1154" w:type="dxa"/>
            <w:gridSpan w:val="18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Shodno Zakonu o bankama neophodno je da odgovorite:</w:t>
            </w:r>
          </w:p>
          <w:p>
            <w:pPr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Da li ste u organima Banke (povezana lica) _________________________</w:t>
            </w:r>
          </w:p>
          <w:p>
            <w:pPr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Da li ste u radnom odnosu u Banci _______________________________</w:t>
            </w:r>
          </w:p>
          <w:p>
            <w:pPr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>Da li imate rodbinske veze sa zaposlenima Banke _____________________</w:t>
            </w:r>
          </w:p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</w:pPr>
          </w:p>
          <w:p>
            <w:pPr>
              <w:spacing w:line="276" w:lineRule="auto"/>
              <w:rPr>
                <w:rFonts w:ascii="Times New Roman" w:hAnsi="Times New Roman" w:eastAsia="Calibri" w:cs="Times New Roman"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GB"/>
              </w:rPr>
              <w:t xml:space="preserve">Povezana lica sa Bankom su 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sr-Latn-CS" w:eastAsia="sr-Latn-CS"/>
              </w:rPr>
              <w:t>članovi Upravnog i Izvršnog odbora Banke, članovi odbora Banke imenovani u skladu sa   Zakonom o bankama, članovi organa upravljanja i rukovođenja člana bankarske grupe u kojoj je Banka, kao i članovi porodice ovih lica (pod članom porodice podrazumevaju se krvni srodnik u pravoj liniji i krvni srodnik u pobočnoj liniji i zaključno sa trećim stepenom srodstva kao i supružnik / vanbračni partner ovih lica, supružnik / vanbračni partner i njihovi krvni srodnici zaključno sa prvim stepenom srodstva; usvojilac ili usvojenik, kao i potomci usvojenika; druga lica koja s tim licem žive u zajedničkom domaćinstvu).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11154" w:type="dxa"/>
            <w:gridSpan w:val="18"/>
            <w:tcBorders>
              <w:top w:val="single" w:color="auto" w:sz="12" w:space="0"/>
              <w:bottom w:val="single" w:color="auto" w:sz="12" w:space="0"/>
            </w:tcBorders>
            <w:shd w:val="clear" w:color="auto" w:fill="BFBFBF"/>
          </w:tcPr>
          <w:p>
            <w:pPr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  <w:t>IZJAVA  PODNOSIOCA  ZAHTEVA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9" w:hRule="atLeast"/>
        </w:trPr>
        <w:tc>
          <w:tcPr>
            <w:tcW w:w="11154" w:type="dxa"/>
            <w:gridSpan w:val="18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jc w:val="both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 xml:space="preserve">Upoznat sam sa tim da netačni podaci povlače za sobom krivične i druge pravne posledice. </w:t>
            </w:r>
          </w:p>
          <w:p>
            <w:pPr>
              <w:jc w:val="both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Saglasan sam da Banka može pribavljati podatke o sudskim sporovima koji se vode protiv mene podatke o izmirenju obaveza prema drugim poveriocima i podatke o povezanim licima.</w:t>
            </w:r>
          </w:p>
          <w:p>
            <w:pPr>
              <w:jc w:val="both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Obavezujem se da ću o svakoj promeni navedenih podataka obavestiti Banku u roku od 3 dana od dana njenog nastanka.</w:t>
            </w:r>
          </w:p>
          <w:p>
            <w:pPr>
              <w:jc w:val="both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Saglasan/na sam da se podaci i dokumentacija koju sam dostavio/la prilikom podnošenja ovog zahteva mogu koristiti za proveru plaćenih poreza i doprinosa.</w:t>
            </w:r>
          </w:p>
          <w:p>
            <w:pPr>
              <w:jc w:val="both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Potpisivanjem ovog zahteva saglasan/na sam da Direktna Banka ad Kragujevac može pribaviti izveštaj iz Kreditnog biroa, kao i da se podaci o predmetnoj bankarskoj usluzi i eventualnom nepridržavanju ugovornih odredbi o korišćenju tih usluga mogu evidentirati i čuvati u Kreditnom birou Udruženja banaka Srbije.</w:t>
            </w:r>
          </w:p>
          <w:p>
            <w:pPr>
              <w:jc w:val="both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Saglasan sam da Banka,  u skladu sa Zakonom o zaštiti podataka o ličnosti, vrši obradu podataka koje sam dostavio/la Banci. Ovim potvrđujem da me je Banka upoznala sa svim elementima propisanim članom 15. Zakona o zaštiti podataka o ličnosti, kao i da sam Saglasan sa usmenim upoznavanjem u skladu sa stavom 5. navedenog člana Zakona.</w:t>
            </w:r>
          </w:p>
          <w:p>
            <w:pPr>
              <w:jc w:val="both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 xml:space="preserve">Saglasan sam da Banka može preko Privredne komore Srbije - Foruma za prevenciju zloupotreba u kreditnim poslovima, u komunikaciji sa drugim bankama proveriti podatke i informacije koje sam dostavio Banci, a koje su neophodne za donošenje odluke o odobravanju kredita. </w:t>
            </w:r>
          </w:p>
          <w:p>
            <w:pPr>
              <w:jc w:val="both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Korisnik kredita je saglasan da Banka njegove lične podatke koristi saglasno Zakonu o zaštiti podataka ličnosti. Potvrđujem da sam upoznat/a sa Ponudom i Opštim uslovima poslovanja Direktne Banke ad Kragujevac.</w:t>
            </w:r>
          </w:p>
          <w:p>
            <w:pPr>
              <w:jc w:val="both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 xml:space="preserve">Ovim izjavljujem da sam u potpunosti saglasan/na sa odredbama Odluke. </w:t>
            </w:r>
          </w:p>
          <w:p>
            <w:pPr>
              <w:jc w:val="both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Pod punom materijalnom i krivičnom odgovornošću izjavljujem da su svi navedeni podaci i dostavljena dokumentacija koju sam podneo/la Banci prilikom apliciranja za ovaj zahtev verodostojni i tačni.</w:t>
            </w:r>
          </w:p>
          <w:p>
            <w:pPr>
              <w:jc w:val="both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Izjavljujem da me je Banka obavestila, da na svoj Zahtev, bez naknade mogu dobiti tekst Nacrta ugovora o kreditu kao predlog za njegovo zaključenje.</w:t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Calibri" w:cs="Times New Roman"/>
                <w:lang w:val="sr-Latn-CS" w:eastAsia="sr-Latn-CS"/>
              </w:rPr>
              <w:t>Ovim izjavljujem da sam u poslovni odnos sa Direktnom Bankom ad Kragujevac stupio radi korišćenja proizvoda Banke namenjenih stanovništvu, te da od početka poslovne saradnje, u momentu davanja ove izjave, kao i ubuduće, postupam u svoje ime i za svoj račun.</w:t>
            </w:r>
          </w:p>
          <w:p>
            <w:pPr>
              <w:pBdr>
                <w:top w:val="single" w:color="auto" w:sz="4" w:space="1"/>
                <w:left w:val="single" w:color="auto" w:sz="4" w:space="4"/>
                <w:bottom w:val="single" w:color="auto" w:sz="4" w:space="0"/>
                <w:right w:val="single" w:color="auto" w:sz="4" w:space="4"/>
              </w:pBdr>
              <w:tabs>
                <w:tab w:val="center" w:pos="4535"/>
                <w:tab w:val="right" w:pos="9071"/>
              </w:tabs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sr-Latn-CS" w:eastAsia="sr-Latn-C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8" w:hRule="atLeast"/>
        </w:trPr>
        <w:tc>
          <w:tcPr>
            <w:tcW w:w="11154" w:type="dxa"/>
            <w:gridSpan w:val="18"/>
            <w:tcBorders>
              <w:top w:val="single" w:color="auto" w:sz="12" w:space="0"/>
            </w:tcBorders>
          </w:tcPr>
          <w:p>
            <w:pPr>
              <w:pBdr>
                <w:top w:val="single" w:color="auto" w:sz="4" w:space="1"/>
                <w:left w:val="single" w:color="auto" w:sz="4" w:space="4"/>
                <w:bottom w:val="single" w:color="auto" w:sz="4" w:space="0"/>
                <w:right w:val="single" w:color="auto" w:sz="4" w:space="4"/>
              </w:pBdr>
              <w:shd w:val="clear" w:color="auto" w:fill="A5A5A5" w:themeFill="background1" w:themeFillShade="A6"/>
              <w:spacing w:line="276" w:lineRule="auto"/>
              <w:jc w:val="center"/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 w:eastAsia="Calibri" w:cs="Times New Roman"/>
                <w:b/>
                <w:sz w:val="22"/>
                <w:szCs w:val="22"/>
                <w:lang w:val="en-GB"/>
              </w:rPr>
              <w:t>IZJAVA KLIJENTA - FUNKCIONER</w:t>
            </w:r>
          </w:p>
          <w:p>
            <w:pPr>
              <w:tabs>
                <w:tab w:val="left" w:pos="567"/>
              </w:tabs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IZJAVA KLIJENTA - FUNKCIONER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Izjavljujem da, saglasno odredbama Zakona o sprečavanju pranja novca i finansiranja terorizma Srbije 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○  Jesam                                   ○  Nisam               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sr-Cyrl-RS"/>
              </w:rPr>
              <w:t>&gt;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      funkcioner -  politički izloženo lice.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u w:val="single"/>
              </w:rPr>
              <w:t>Funkcioner je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: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fizičko lice koje obavlja ili je u poslednje četiri godine obavljalo visoku javnu funkciju u zemlji, kao što je: 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-predsednik države, predsednik Vlade, ministar, državni sekretar, posebni savetnik ministra, pomoćnik ministra, sekretar ministarstva,direktor organa u sastavu ministarstava i njegovi pomoćnici, direktor posebnih organizacija, kao i njegov  zamenk  i njegovi pomoćnici; 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-narodni poslanik; 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-sudije Vrhovnog kasacionog, Privrednog apelacionog i Ustavnog suda;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-predsednik, potpredsednik i član saveta Državne revizorske institucije;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-guverner, viceguverner, član izvršnog odbora i član Saveta guvernera Narodne banke Srbije;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-lice na visokom položaju u diplomatsko-konzularnim predstavništvima (ambasador, generalni konzul, otpravnik poslova);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-član organa upravljanja u javnom preduzeću ili privrednom društvu u većinskom vlasništvu države;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-član organa upravljanja političke stranke.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Ako ste funkcioner, da li ste:</w:t>
            </w:r>
          </w:p>
          <w:p>
            <w:pPr>
              <w:pStyle w:val="16"/>
              <w:numPr>
                <w:ilvl w:val="0"/>
                <w:numId w:val="5"/>
              </w:num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ličnost koja deluje   na funkciji od __________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 ili ste   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u poslednje 4 godine  delovali na istaknutoj javnoj dužnosti    od __________do_____________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</w:p>
          <w:p>
            <w:pPr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ČLAN PORODICE FUNKCIONERA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Izjavljujem da, saglasno odredbama Zakona o sprečavanju pranja novca i finansiranja terorizma    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○  Jesam                                   ○  Nisam          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sr-Cyrl-RS"/>
              </w:rPr>
              <w:t>&gt;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  član porodice funkcionera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Član uže porodice funkcionera je: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bračni ili vanbračni partner, 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roditelji, 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braća i sestre, 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deca i usvojena deca i pastorčad i 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njihovi bračni ili vanbračni partneri 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Ako je odgovor potvrdan, podvući odgovarajući izbor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</w:p>
          <w:p>
            <w:pPr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BLIŽI SARADNIK  FUNKCIONERA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Izjavljujem da, saglasno odredbama Zakona o sprečavanju pranja novca i finansiranja terorizma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○  Jesam                                   ○  Nisam             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sr-Cyrl-RS"/>
              </w:rPr>
              <w:t>&gt;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        bliži saradnik funkcionera.   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Bliži saradnik funkcionera je fizičko lice koje: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ostvaruje zajedničku dobit iz imovine ili uspostavljenog poslovnog odnosa ili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 ima bilo koje druge bliske poslovne odnose sa  funkcionerom (a posebno fizičko lice koje je formalni vlasnik pravnog lica ili lica stranog prava, a stvarnu dobit ostvaruje funkcioner).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Ako je odgovor potvrdan, podvući odgovarajući izbor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Ako ste član porodice funkcionera ili uži saradnik funkcionera, da li 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sr-Cyrl-RS"/>
              </w:rPr>
              <w:t xml:space="preserve">је 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funkcioner: 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ličnost koja deluje ili je u  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poslednje četiri godine delovala na istaknutoj javnoj dužnosti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Navesti podatke o vremenu trajanja funkcije funkcionera na istaknutoj javnoj dužnosti 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Od ________________ do ________________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u w:val="single"/>
              </w:rPr>
              <w:t>Pitanje za članove porodice funkcionera i uže saradnike funcionera (zaokružiti javnu  funkciju PEP-a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u w:val="single"/>
                <w:lang w:val="sr-Cyrl-RS"/>
              </w:rPr>
              <w:t>)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sr-Cyrl-RS"/>
              </w:rPr>
              <w:t>: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predsednik države; 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predsednik vlade ministar, državni sekretar, posebni savetnik ministra, pomoćnik ministra,sekretar ministarstva, direktor organa u sastavu ministarstava i njegovi pomoćnici, direktor posebnih organizacija, kao i njegov  zamenik  i njegovi pomoćnici; 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narodni poslanik; 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sudija Vrhovnog kasacionog,Privrednog apelacionog i Ustavnog suda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predsednik,potpredsednik i član daveta Državne revizorske institucije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guverner,viceguverner,član izvršnog odbora i član Savet aguvernera NBS;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lice na visokom položaju u diplomatsko-konzularnim predstavništvima(ambasador,generalni konzul,otpravnik poslova); 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clan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organa upravljanja u javnom preduzeću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ili privrednom društvu u većinskom vlasništvu države;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član organa upravljanja političke stranke;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član upravnog i nadzornog organa pravnog lica koje je u većinskom vlasništvu države</w:t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sr-Cyrl-RS"/>
              </w:rPr>
            </w:pPr>
          </w:p>
          <w:p>
            <w:pPr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sr-Cyrl-RS"/>
              </w:rPr>
              <w:t xml:space="preserve">Saglasan/saglasna sam da Direktna Banka ad Kragujevac, u svrhu provere istinitosti podataka dobijenih  ovom izjavom, samostalno proveri podatke na osnovu uvida u javne  ili  druge dostupne evidencije podataka. </w:t>
            </w:r>
          </w:p>
          <w:p>
            <w:pPr>
              <w:rPr>
                <w:rFonts w:ascii="Times New Roman" w:hAnsi="Times New Roman" w:eastAsia="Calibri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sr-Cyrl-RS"/>
              </w:rPr>
              <w:t>Pod moralnom i materijalnom odgovornošću, svojeručnim potpisom potvrđujem da su svi podaci koji su ovde navedeni-tačni.</w:t>
            </w:r>
          </w:p>
        </w:tc>
      </w:tr>
    </w:tbl>
    <w:p>
      <w:pPr>
        <w:spacing w:before="240"/>
        <w:rPr>
          <w:rFonts w:ascii="Times New Roman" w:hAnsi="Times New Roman" w:eastAsia="Calibri" w:cs="Times New Roman"/>
          <w:sz w:val="20"/>
          <w:szCs w:val="20"/>
          <w:lang w:val="en-GB"/>
        </w:rPr>
      </w:pPr>
      <w:r>
        <w:rPr>
          <w:rFonts w:ascii="Times New Roman" w:hAnsi="Times New Roman" w:eastAsia="Calibri" w:cs="Times New Roman"/>
          <w:sz w:val="20"/>
          <w:szCs w:val="20"/>
          <w:lang w:val="en-GB"/>
        </w:rPr>
        <w:t xml:space="preserve">Potpis klijenta                                                                                            Pečat i potpis ovlašćenih lica Banke     </w:t>
      </w:r>
    </w:p>
    <w:p>
      <w:pPr>
        <w:spacing w:before="240"/>
        <w:rPr>
          <w:rFonts w:ascii="Times New Roman" w:hAnsi="Times New Roman" w:eastAsia="Calibri" w:cs="Times New Roman"/>
          <w:sz w:val="20"/>
          <w:szCs w:val="20"/>
          <w:lang w:val="en-GB"/>
        </w:rPr>
      </w:pPr>
      <w:r>
        <w:rPr>
          <w:rFonts w:ascii="Times New Roman" w:hAnsi="Times New Roman" w:eastAsia="Calibri" w:cs="Times New Roman"/>
          <w:sz w:val="20"/>
          <w:szCs w:val="20"/>
          <w:lang w:val="en-GB"/>
        </w:rPr>
        <w:t>__________</w:t>
      </w:r>
      <w:r>
        <w:rPr>
          <w:rFonts w:ascii="Times New Roman" w:hAnsi="Times New Roman" w:eastAsia="Calibri" w:cs="Times New Roman"/>
          <w:sz w:val="20"/>
          <w:szCs w:val="20"/>
        </w:rPr>
        <w:t>_______________</w:t>
      </w:r>
      <w:r>
        <w:rPr>
          <w:rFonts w:ascii="Times New Roman" w:hAnsi="Times New Roman" w:eastAsia="Calibri" w:cs="Times New Roman"/>
          <w:sz w:val="20"/>
          <w:szCs w:val="20"/>
          <w:lang w:val="en-GB"/>
        </w:rPr>
        <w:t>_                                                              _____________________________</w:t>
      </w:r>
    </w:p>
    <w:p>
      <w:pPr>
        <w:spacing w:before="240"/>
        <w:rPr>
          <w:rFonts w:ascii="Calibri" w:hAnsi="Calibri" w:eastAsia="Calibri" w:cs="Times New Roman"/>
          <w:sz w:val="20"/>
          <w:szCs w:val="20"/>
          <w:lang w:val="en-GB"/>
        </w:rPr>
      </w:pPr>
    </w:p>
    <w:p>
      <w:pPr>
        <w:spacing w:before="240"/>
        <w:rPr>
          <w:rFonts w:ascii="Times New Roman" w:hAnsi="Times New Roman" w:eastAsia="Calibri" w:cs="Times New Roman"/>
          <w:sz w:val="22"/>
          <w:szCs w:val="22"/>
          <w:lang w:val="en-GB"/>
        </w:rPr>
      </w:pPr>
      <w:r>
        <w:rPr>
          <w:rFonts w:ascii="Times New Roman" w:hAnsi="Times New Roman" w:eastAsia="Calibri" w:cs="Times New Roman"/>
          <w:sz w:val="20"/>
          <w:szCs w:val="20"/>
          <w:lang w:val="en-GB"/>
        </w:rPr>
        <w:t>Datum i mesto _______________________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07" w:right="907" w:bottom="1887" w:left="907" w:header="907" w:footer="1814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moder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decorative"/>
    <w:pitch w:val="default"/>
    <w:sig w:usb0="E0002AFF" w:usb1="C000247B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ourier New">
    <w:panose1 w:val="02070309020205020404"/>
    <w:charset w:val="EE"/>
    <w:family w:val="swiss"/>
    <w:pitch w:val="default"/>
    <w:sig w:usb0="E0002EFF" w:usb1="C0007843" w:usb2="00000009" w:usb3="00000000" w:csb0="400001FF" w:csb1="FFFF0000"/>
  </w:font>
  <w:font w:name="Arial">
    <w:panose1 w:val="020B0604020202020204"/>
    <w:charset w:val="EE"/>
    <w:family w:val="decorative"/>
    <w:pitch w:val="default"/>
    <w:sig w:usb0="E0002EFF" w:usb1="C000785B" w:usb2="00000009" w:usb3="00000000" w:csb0="400001FF" w:csb1="FFFF0000"/>
  </w:font>
  <w:font w:name="Calibri">
    <w:panose1 w:val="020F0502020204030204"/>
    <w:charset w:val="EE"/>
    <w:family w:val="decorative"/>
    <w:pitch w:val="default"/>
    <w:sig w:usb0="E0002AFF" w:usb1="C000247B" w:usb2="00000009" w:usb3="00000000" w:csb0="200001FF" w:csb1="00000000"/>
  </w:font>
  <w:font w:name="MinionPro-Regular">
    <w:altName w:val="Segoe Print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Tahoma">
    <w:panose1 w:val="020B0604030504040204"/>
    <w:charset w:val="EE"/>
    <w:family w:val="decorative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decorative"/>
    <w:pitch w:val="default"/>
    <w:sig w:usb0="00000000" w:usb1="00000000" w:usb2="0000003F" w:usb3="00000000" w:csb0="003F01FF" w:csb1="00000000"/>
  </w:font>
  <w:font w:name="GothamNarrow-Medium">
    <w:altName w:val="Times New Roman"/>
    <w:panose1 w:val="00000000000000000000"/>
    <w:charset w:val="00"/>
    <w:family w:val="auto"/>
    <w:pitch w:val="default"/>
    <w:sig w:usb0="00000000" w:usb1="00000000" w:usb2="00000000" w:usb3="00000000" w:csb0="0000009B" w:csb1="00000000"/>
  </w:font>
  <w:font w:name="Calibri Light">
    <w:panose1 w:val="020F0302020204030204"/>
    <w:charset w:val="EE"/>
    <w:family w:val="decorative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135255</wp:posOffset>
              </wp:positionV>
              <wp:extent cx="6400800" cy="0"/>
              <wp:effectExtent l="0" t="0" r="25400" b="25400"/>
              <wp:wrapNone/>
              <wp:docPr id="12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ln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pt;margin-top:10.65pt;height:0pt;width:504pt;z-index:251678720;mso-width-relative:page;mso-height-relative:page;" filled="f" stroked="t" coordsize="21600,21600" o:gfxdata="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3&#10;5ydw0wAAAAcBAAAPAAAAAAAAAAEAIAAAACIAAABkcnMvZG93bnJldi54bWxQSwECFAAUAAAACACH&#10;TuJAvVoVkrcBAABoAwAADgAAAAAAAAABACAAAAAiAQAAZHJzL2Uyb0RvYy54bWxQSwUGAAAAAAYA&#10;BgBZAQAASwUAAAAA&#10;">
              <v:fill on="f" focussize="0,0"/>
              <v:stroke weight="0.5pt" color="#C00000 [3204]" miterlimit="8" joinstyle="miter"/>
              <v:imagedata o:title=""/>
              <o:lock v:ext="edit" aspectratio="f"/>
            </v:lin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4143375</wp:posOffset>
              </wp:positionH>
              <wp:positionV relativeFrom="paragraph">
                <wp:posOffset>287020</wp:posOffset>
              </wp:positionV>
              <wp:extent cx="1569085" cy="447040"/>
              <wp:effectExtent l="0" t="0" r="0" b="1016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9085" cy="447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  <w:rPr>
                              <w:rFonts w:ascii="Arial" w:hAnsi="Arial" w:cs="Arial"/>
                              <w:color w:val="61687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616871"/>
                              <w:sz w:val="16"/>
                              <w:szCs w:val="16"/>
                            </w:rPr>
                            <w:t xml:space="preserve">Račun br. </w:t>
                          </w:r>
                        </w:p>
                        <w:p>
                          <w:pPr>
                            <w:rPr>
                              <w:rFonts w:ascii="Arial" w:hAnsi="Arial" w:cs="Arial"/>
                              <w:color w:val="616871"/>
                            </w:rPr>
                          </w:pPr>
                          <w:r>
                            <w:rPr>
                              <w:rFonts w:ascii="Arial" w:hAnsi="Arial" w:cs="Arial"/>
                              <w:color w:val="616871"/>
                              <w:sz w:val="16"/>
                              <w:szCs w:val="16"/>
                            </w:rPr>
                            <w:t>908-15001-80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26.25pt;margin-top:22.6pt;height:35.2pt;width:123.55pt;z-index:251669504;mso-width-relative:page;mso-height-relative:page;" filled="f" stroked="f" coordsize="21600,21600" o:gfxdata="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h/sQvXAAAACgEAAA8AAAAAAAAAAQAgAAAA&#10;IgAAAGRycy9kb3ducmV2LnhtbFBLAQIUABQAAAAIAIdO4kCYt0czDAIAABwEAAAOAAAAAAAAAAEA&#10;IAAAACYBAABkcnMvZTJvRG9jLnhtbFBLBQYAAAAABgAGAFkBAACkBQAAAAA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pStyle w:val="12"/>
                      <w:rPr>
                        <w:rFonts w:ascii="Arial" w:hAnsi="Arial" w:cs="Arial"/>
                        <w:color w:val="616871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616871"/>
                        <w:sz w:val="16"/>
                        <w:szCs w:val="16"/>
                      </w:rPr>
                      <w:t xml:space="preserve">Račun br. </w:t>
                    </w:r>
                  </w:p>
                  <w:p>
                    <w:pPr>
                      <w:rPr>
                        <w:rFonts w:ascii="Arial" w:hAnsi="Arial" w:cs="Arial"/>
                        <w:color w:val="616871"/>
                      </w:rPr>
                    </w:pPr>
                    <w:r>
                      <w:rPr>
                        <w:rFonts w:ascii="Arial" w:hAnsi="Arial" w:cs="Arial"/>
                        <w:color w:val="616871"/>
                        <w:sz w:val="16"/>
                        <w:szCs w:val="16"/>
                      </w:rPr>
                      <w:t>908-15001-80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2734310</wp:posOffset>
              </wp:positionH>
              <wp:positionV relativeFrom="paragraph">
                <wp:posOffset>287020</wp:posOffset>
              </wp:positionV>
              <wp:extent cx="1257935" cy="345440"/>
              <wp:effectExtent l="0" t="0" r="0" b="1016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9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  <w:rPr>
                              <w:rFonts w:ascii="Arial" w:hAnsi="Arial" w:cs="Arial"/>
                              <w:color w:val="61687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616871"/>
                              <w:sz w:val="16"/>
                              <w:szCs w:val="16"/>
                            </w:rPr>
                            <w:t>Matičnibroj: 07654812</w:t>
                          </w:r>
                        </w:p>
                        <w:p>
                          <w:pPr>
                            <w:rPr>
                              <w:rFonts w:ascii="Arial" w:hAnsi="Arial" w:cs="Arial"/>
                              <w:color w:val="616871"/>
                            </w:rPr>
                          </w:pPr>
                          <w:r>
                            <w:rPr>
                              <w:rFonts w:ascii="Arial" w:hAnsi="Arial" w:cs="Arial"/>
                              <w:color w:val="616871"/>
                              <w:sz w:val="16"/>
                              <w:szCs w:val="16"/>
                            </w:rPr>
                            <w:t>PIB: 101458655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15.3pt;margin-top:22.6pt;height:27.2pt;width:99.05pt;z-index:251667456;mso-width-relative:page;mso-height-relative:page;" filled="f" stroked="f" coordsize="21600,21600" o:gfxdata="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2i3KnXAAAACQEAAA8AAAAAAAAAAQAgAAAA&#10;IgAAAGRycy9kb3ducmV2LnhtbFBLAQIUABQAAAAIAIdO4kBPnBBaDAIAABwEAAAOAAAAAAAAAAEA&#10;IAAAACYBAABkcnMvZTJvRG9jLnhtbFBLBQYAAAAABgAGAFkBAACkBQAAAAA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pStyle w:val="12"/>
                      <w:rPr>
                        <w:rFonts w:ascii="Arial" w:hAnsi="Arial" w:cs="Arial"/>
                        <w:color w:val="616871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616871"/>
                        <w:sz w:val="16"/>
                        <w:szCs w:val="16"/>
                      </w:rPr>
                      <w:t>Matičnibroj: 07654812</w:t>
                    </w:r>
                  </w:p>
                  <w:p>
                    <w:pPr>
                      <w:rPr>
                        <w:rFonts w:ascii="Arial" w:hAnsi="Arial" w:cs="Arial"/>
                        <w:color w:val="616871"/>
                      </w:rPr>
                    </w:pPr>
                    <w:r>
                      <w:rPr>
                        <w:rFonts w:ascii="Arial" w:hAnsi="Arial" w:cs="Arial"/>
                        <w:color w:val="616871"/>
                        <w:sz w:val="16"/>
                        <w:szCs w:val="16"/>
                      </w:rPr>
                      <w:t>PIB: 101458655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1365250</wp:posOffset>
              </wp:positionH>
              <wp:positionV relativeFrom="paragraph">
                <wp:posOffset>287020</wp:posOffset>
              </wp:positionV>
              <wp:extent cx="1257935" cy="345440"/>
              <wp:effectExtent l="0" t="0" r="0" b="1016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9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  <w:rPr>
                              <w:rFonts w:ascii="Arial" w:hAnsi="Arial" w:cs="Arial"/>
                              <w:color w:val="61687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616871"/>
                              <w:sz w:val="16"/>
                              <w:szCs w:val="16"/>
                            </w:rPr>
                            <w:t xml:space="preserve">Kralja Petra I 26, </w:t>
                          </w:r>
                        </w:p>
                        <w:p>
                          <w:pPr>
                            <w:rPr>
                              <w:rFonts w:ascii="Arial" w:hAnsi="Arial" w:cs="Arial"/>
                              <w:color w:val="616871"/>
                            </w:rPr>
                          </w:pPr>
                          <w:r>
                            <w:rPr>
                              <w:rFonts w:ascii="Arial" w:hAnsi="Arial" w:cs="Arial"/>
                              <w:color w:val="616871"/>
                              <w:sz w:val="16"/>
                              <w:szCs w:val="16"/>
                            </w:rPr>
                            <w:t>34000 Kragujevac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7.5pt;margin-top:22.6pt;height:27.2pt;width:99.05pt;z-index:251665408;mso-width-relative:page;mso-height-relative:page;" filled="f" stroked="f" coordsize="21600,21600" o:gfxdata="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HOlZCjXAAAACQEAAA8AAAAAAAAAAQAgAAAA&#10;IgAAAGRycy9kb3ducmV2LnhtbFBLAQIUABQAAAAIAIdO4kDSO9ZtDAIAABwEAAAOAAAAAAAAAAEA&#10;IAAAACYBAABkcnMvZTJvRG9jLnhtbFBLBQYAAAAABgAGAFkBAACkBQAAAAA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pStyle w:val="12"/>
                      <w:rPr>
                        <w:rFonts w:ascii="Arial" w:hAnsi="Arial" w:cs="Arial"/>
                        <w:color w:val="616871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616871"/>
                        <w:sz w:val="16"/>
                        <w:szCs w:val="16"/>
                      </w:rPr>
                      <w:t xml:space="preserve">Kralja Petra I 26, </w:t>
                    </w:r>
                  </w:p>
                  <w:p>
                    <w:pPr>
                      <w:rPr>
                        <w:rFonts w:ascii="Arial" w:hAnsi="Arial" w:cs="Arial"/>
                        <w:color w:val="616871"/>
                      </w:rPr>
                    </w:pPr>
                    <w:r>
                      <w:rPr>
                        <w:rFonts w:ascii="Arial" w:hAnsi="Arial" w:cs="Arial"/>
                        <w:color w:val="616871"/>
                        <w:sz w:val="16"/>
                        <w:szCs w:val="16"/>
                      </w:rPr>
                      <w:t>34000 Kragujevac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5713730</wp:posOffset>
              </wp:positionH>
              <wp:positionV relativeFrom="paragraph">
                <wp:posOffset>287020</wp:posOffset>
              </wp:positionV>
              <wp:extent cx="1569085" cy="447040"/>
              <wp:effectExtent l="0" t="0" r="0" b="1016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9085" cy="447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  <w:rPr>
                              <w:rFonts w:ascii="Arial" w:hAnsi="Arial" w:cs="Arial"/>
                              <w:color w:val="61687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616871"/>
                              <w:sz w:val="16"/>
                              <w:szCs w:val="16"/>
                            </w:rPr>
                            <w:t xml:space="preserve">SWFT: </w:t>
                          </w:r>
                        </w:p>
                        <w:p>
                          <w:pPr>
                            <w:rPr>
                              <w:rFonts w:ascii="Arial" w:hAnsi="Arial" w:cs="Arial"/>
                              <w:color w:val="616871"/>
                            </w:rPr>
                          </w:pPr>
                          <w:r>
                            <w:rPr>
                              <w:rFonts w:ascii="Arial" w:hAnsi="Arial" w:cs="Arial"/>
                              <w:color w:val="616871"/>
                              <w:sz w:val="16"/>
                              <w:szCs w:val="16"/>
                            </w:rPr>
                            <w:t>KRAGRS22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49.9pt;margin-top:22.6pt;height:35.2pt;width:123.55pt;z-index:251671552;mso-width-relative:page;mso-height-relative:page;" filled="f" stroked="f" coordsize="21600,21600" o:gfxdata="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xY53PXAAAACwEAAA8AAAAAAAAAAQAgAAAA&#10;IgAAAGRycy9kb3ducmV2LnhtbFBLAQIUABQAAAAIAIdO4kAFEIEEDAIAABwEAAAOAAAAAAAAAAEA&#10;IAAAACYBAABkcnMvZTJvRG9jLnhtbFBLBQYAAAAABgAGAFkBAACkBQAAAAA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pStyle w:val="12"/>
                      <w:rPr>
                        <w:rFonts w:ascii="Arial" w:hAnsi="Arial" w:cs="Arial"/>
                        <w:color w:val="616871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616871"/>
                        <w:sz w:val="16"/>
                        <w:szCs w:val="16"/>
                      </w:rPr>
                      <w:t xml:space="preserve">SWFT: </w:t>
                    </w:r>
                  </w:p>
                  <w:p>
                    <w:pPr>
                      <w:rPr>
                        <w:rFonts w:ascii="Arial" w:hAnsi="Arial" w:cs="Arial"/>
                        <w:color w:val="616871"/>
                      </w:rPr>
                    </w:pPr>
                    <w:r>
                      <w:rPr>
                        <w:rFonts w:ascii="Arial" w:hAnsi="Arial" w:cs="Arial"/>
                        <w:color w:val="616871"/>
                        <w:sz w:val="16"/>
                        <w:szCs w:val="16"/>
                      </w:rPr>
                      <w:t>KRAGRS22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287020</wp:posOffset>
              </wp:positionV>
              <wp:extent cx="1257935" cy="572770"/>
              <wp:effectExtent l="0" t="0" r="0" b="1143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935" cy="572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  <w:rPr>
                              <w:rFonts w:ascii="Arial" w:hAnsi="Arial" w:cs="Arial"/>
                              <w:color w:val="61687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616871"/>
                              <w:sz w:val="16"/>
                              <w:szCs w:val="16"/>
                            </w:rPr>
                            <w:t>Direktna Banka ad</w:t>
                          </w:r>
                        </w:p>
                        <w:p>
                          <w:pPr>
                            <w:rPr>
                              <w:rFonts w:ascii="Arial" w:hAnsi="Arial" w:cs="Arial"/>
                              <w:color w:val="616871"/>
                            </w:rPr>
                          </w:pPr>
                          <w:r>
                            <w:rPr>
                              <w:rFonts w:ascii="Arial" w:hAnsi="Arial" w:cs="Arial"/>
                              <w:color w:val="616871"/>
                              <w:sz w:val="16"/>
                              <w:szCs w:val="16"/>
                            </w:rPr>
                            <w:t>Kragujevac</w:t>
                          </w:r>
                        </w:p>
                        <w:p>
                          <w:pPr>
                            <w:rPr>
                              <w:color w:val="61687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0.35pt;margin-top:22.6pt;height:45.1pt;width:99.05pt;z-index:251663360;mso-width-relative:page;mso-height-relative:page;" filled="f" stroked="f" coordsize="21600,21600" o:gfxdata="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fZql9cAAAAIAQAADwAAAAAAAAABACAAAAAi&#10;AAAAZHJzL2Rvd25yZXYueG1sUEsBAhQAFAAAAAgAh07iQAFReXELAgAAHAQAAA4AAAAAAAAAAQAg&#10;AAAAJgEAAGRycy9lMm9Eb2MueG1sUEsFBgAAAAAGAAYAWQEAAKMFAAAAAA=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pStyle w:val="12"/>
                      <w:rPr>
                        <w:rFonts w:ascii="Arial" w:hAnsi="Arial" w:cs="Arial"/>
                        <w:color w:val="616871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616871"/>
                        <w:sz w:val="16"/>
                        <w:szCs w:val="16"/>
                      </w:rPr>
                      <w:t>Direktna Banka ad</w:t>
                    </w:r>
                  </w:p>
                  <w:p>
                    <w:pPr>
                      <w:rPr>
                        <w:rFonts w:ascii="Arial" w:hAnsi="Arial" w:cs="Arial"/>
                        <w:color w:val="616871"/>
                      </w:rPr>
                    </w:pPr>
                    <w:r>
                      <w:rPr>
                        <w:rFonts w:ascii="Arial" w:hAnsi="Arial" w:cs="Arial"/>
                        <w:color w:val="616871"/>
                        <w:sz w:val="16"/>
                        <w:szCs w:val="16"/>
                      </w:rPr>
                      <w:t>Kragujevac</w:t>
                    </w:r>
                  </w:p>
                  <w:p>
                    <w:pPr>
                      <w:rPr>
                        <w:color w:val="616871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2"/>
      <w:jc w:val="right"/>
      <w:rPr>
        <w:rFonts w:ascii="GothamNarrow-Medium" w:hAnsi="GothamNarrow-Medium" w:cs="GothamNarrow-Medium"/>
        <w:color w:val="A6182C"/>
        <w:sz w:val="16"/>
        <w:szCs w:val="16"/>
      </w:rPr>
    </w:pPr>
    <w:r>
      <w:rPr>
        <w:rFonts w:ascii="GothamNarrow-Medium" w:hAnsi="GothamNarrow-Medium" w:cs="GothamNarrow-Medium"/>
        <w:color w:val="A6182C"/>
        <w:sz w:val="16"/>
        <w:szCs w:val="16"/>
      </w:rPr>
      <w:fldChar w:fldCharType="begin" w:fldLock="1"/>
    </w:r>
    <w:r>
      <w:rPr>
        <w:rFonts w:ascii="GothamNarrow-Medium" w:hAnsi="GothamNarrow-Medium" w:cs="GothamNarrow-Medium"/>
        <w:color w:val="A6182C"/>
        <w:sz w:val="16"/>
        <w:szCs w:val="16"/>
      </w:rPr>
      <w:instrText xml:space="preserve"> DOCPROPERTY bjHeaderBothDocProperty \* MERGEFORMAT </w:instrText>
    </w:r>
    <w:r>
      <w:rPr>
        <w:rFonts w:ascii="GothamNarrow-Medium" w:hAnsi="GothamNarrow-Medium" w:cs="GothamNarrow-Medium"/>
        <w:color w:val="A6182C"/>
        <w:sz w:val="16"/>
        <w:szCs w:val="16"/>
      </w:rPr>
      <w:fldChar w:fldCharType="separate"/>
    </w:r>
    <w:r>
      <w:rPr>
        <w:rFonts w:ascii="Arial" w:hAnsi="Arial" w:cs="Arial"/>
        <w:color w:val="00C000"/>
        <w:sz w:val="20"/>
        <w:szCs w:val="16"/>
        <w:u w:val="single"/>
      </w:rPr>
      <w:t>Javno</w:t>
    </w:r>
    <w:r>
      <w:rPr>
        <w:rFonts w:ascii="GothamNarrow-Medium" w:hAnsi="GothamNarrow-Medium" w:cs="GothamNarrow-Medium"/>
        <w:color w:val="A6182C"/>
        <w:sz w:val="16"/>
        <w:szCs w:val="16"/>
      </w:rPr>
      <w:fldChar w:fldCharType="end"/>
    </w:r>
  </w:p>
  <w:p>
    <w:pPr>
      <w:pStyle w:val="12"/>
      <w:rPr>
        <w:rFonts w:ascii="GothamNarrow-Medium" w:hAnsi="GothamNarrow-Medium" w:cs="GothamNarrow-Medium"/>
        <w:color w:val="A6182C"/>
        <w:sz w:val="16"/>
        <w:szCs w:val="16"/>
      </w:rPr>
    </w:pPr>
    <w:r>
      <w:rPr>
        <w:rFonts w:ascii="GothamNarrow-Medium" w:hAnsi="GothamNarrow-Medium" w:cs="GothamNarrow-Medium"/>
        <w:color w:val="A6182C"/>
        <w:sz w:val="16"/>
        <w:szCs w:val="16"/>
      </w:rPr>
      <w:drawing>
        <wp:inline distT="0" distB="0" distL="0" distR="0">
          <wp:extent cx="2066925" cy="532130"/>
          <wp:effectExtent l="0" t="0" r="0" b="127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2569" cy="5336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GothamNarrow-Medium" w:hAnsi="GothamNarrow-Medium" w:cs="GothamNarrow-Medium"/>
        <w:color w:val="A6182C"/>
        <w:sz w:val="16"/>
        <w:szCs w:val="16"/>
      </w:rPr>
      <w:tab/>
    </w:r>
    <w:r>
      <w:rPr>
        <w:rFonts w:ascii="GothamNarrow-Medium" w:hAnsi="GothamNarrow-Medium" w:cs="GothamNarrow-Medium"/>
        <w:color w:val="A6182C"/>
        <w:sz w:val="16"/>
        <w:szCs w:val="16"/>
      </w:rPr>
      <w:tab/>
    </w:r>
    <w:r>
      <w:rPr>
        <w:rFonts w:ascii="GothamNarrow-Medium" w:hAnsi="GothamNarrow-Medium" w:cs="GothamNarrow-Medium"/>
        <w:color w:val="A6182C"/>
        <w:sz w:val="16"/>
        <w:szCs w:val="16"/>
      </w:rPr>
      <w:tab/>
    </w:r>
    <w:r>
      <w:rPr>
        <w:rFonts w:ascii="GothamNarrow-Medium" w:hAnsi="GothamNarrow-Medium" w:cs="GothamNarrow-Medium"/>
        <w:color w:val="A6182C"/>
        <w:sz w:val="16"/>
        <w:szCs w:val="16"/>
      </w:rPr>
      <w:tab/>
    </w:r>
    <w:r>
      <w:rPr>
        <w:rFonts w:ascii="GothamNarrow-Medium" w:hAnsi="GothamNarrow-Medium" w:cs="GothamNarrow-Medium"/>
        <w:color w:val="A6182C"/>
        <w:sz w:val="16"/>
        <w:szCs w:val="16"/>
      </w:rPr>
      <w:tab/>
    </w:r>
    <w:r>
      <w:rPr>
        <w:rFonts w:ascii="GothamNarrow-Medium" w:hAnsi="GothamNarrow-Medium" w:cs="GothamNarrow-Medium"/>
        <w:color w:val="A6182C"/>
        <w:sz w:val="16"/>
        <w:szCs w:val="16"/>
      </w:rPr>
      <w:tab/>
    </w:r>
    <w:r>
      <w:rPr>
        <w:rFonts w:ascii="GothamNarrow-Medium" w:hAnsi="GothamNarrow-Medium" w:cs="GothamNarrow-Medium"/>
        <w:color w:val="A6182C"/>
        <w:sz w:val="16"/>
        <w:szCs w:val="16"/>
      </w:rPr>
      <w:tab/>
    </w:r>
    <w:r>
      <w:rPr>
        <w:rFonts w:ascii="GothamNarrow-Medium" w:hAnsi="GothamNarrow-Medium" w:cs="GothamNarrow-Medium"/>
        <w:color w:val="A6182C"/>
        <w:sz w:val="16"/>
        <w:szCs w:val="16"/>
      </w:rPr>
      <w:t xml:space="preserve">              </w:t>
    </w:r>
    <w:r>
      <w:rPr>
        <w:rFonts w:ascii="Times New Roman" w:hAnsi="Times New Roman" w:cs="Times New Roman"/>
        <w:color w:val="FFFFFF" w:themeColor="background1"/>
        <w:sz w:val="22"/>
        <w:szCs w:val="22"/>
        <w14:textFill>
          <w14:solidFill>
            <w14:schemeClr w14:val="bg1"/>
          </w14:solidFill>
        </w14:textFill>
      </w:rPr>
      <w:t>PRPG013 02</w:t>
    </w:r>
    <w:r>
      <w:rPr>
        <w:rFonts w:ascii="Times New Roman" w:hAnsi="Times New Roman" w:cs="Times New Roman"/>
        <w:color w:val="FFFFFF" w:themeColor="background1"/>
        <w:sz w:val="22"/>
        <w:szCs w:val="22"/>
        <w14:textFill>
          <w14:solidFill>
            <w14:schemeClr w14:val="bg1"/>
          </w14:solidFill>
        </w14:textFill>
      </w:rPr>
      <w:tab/>
    </w:r>
    <w:r>
      <w:rPr>
        <w:rFonts w:ascii="GothamNarrow-Medium" w:hAnsi="GothamNarrow-Medium" w:cs="GothamNarrow-Medium"/>
        <w:color w:val="A6182C"/>
        <w:sz w:val="16"/>
        <w:szCs w:val="16"/>
      </w:rPr>
      <w:tab/>
    </w:r>
  </w:p>
  <w:p>
    <w:pPr>
      <w:pStyle w:val="12"/>
      <w:tabs>
        <w:tab w:val="left" w:pos="3090"/>
        <w:tab w:val="right" w:pos="10086"/>
      </w:tabs>
      <w:rPr>
        <w:rFonts w:ascii="Arial" w:hAnsi="Arial" w:cs="Arial"/>
        <w:b/>
        <w:bCs/>
        <w:color w:val="C00000"/>
        <w:sz w:val="16"/>
        <w:szCs w:val="16"/>
      </w:rPr>
    </w:pPr>
    <w:r>
      <w:rPr>
        <w:rFonts w:ascii="Arial" w:hAnsi="Arial" w:cs="Arial"/>
        <w:b/>
        <w:bCs/>
        <w:color w:val="616871"/>
        <w:sz w:val="16"/>
        <w:szCs w:val="16"/>
      </w:rPr>
      <w:tab/>
    </w:r>
    <w:r>
      <w:rPr>
        <w:rFonts w:ascii="Arial" w:hAnsi="Arial" w:cs="Arial"/>
        <w:b/>
        <w:bCs/>
        <w:color w:val="616871"/>
        <w:sz w:val="16"/>
        <w:szCs w:val="16"/>
      </w:rPr>
      <w:tab/>
    </w:r>
    <w:r>
      <w:rPr>
        <w:rFonts w:ascii="Arial" w:hAnsi="Arial" w:cs="Arial"/>
        <w:b/>
        <w:bCs/>
        <w:color w:val="C00000"/>
        <w:sz w:val="16"/>
        <w:szCs w:val="16"/>
      </w:rPr>
      <w:t>www.direktnabanka.rs</w:t>
    </w:r>
  </w:p>
  <w:p>
    <w:pPr>
      <w:pStyle w:val="6"/>
    </w:pPr>
    <w:r>
      <w:rPr>
        <w:rFonts w:ascii="Arial" w:hAnsi="Arial" w:cs="Arial"/>
        <w:b/>
        <w:bCs/>
        <w:color w:val="A6182C"/>
        <w:sz w:val="16"/>
        <w:szCs w:val="16"/>
      </w:rPr>
      <w:pict>
        <v:shape id="WordPictureWatermark146406283" o:spid="_x0000_s2074" o:spt="75" type="#_x0000_t75" style="position:absolute;left:0pt;margin-left:4.15pt;margin-top:23.25pt;height:597.1pt;width:384.95pt;mso-position-horizontal-relative:margin;mso-position-vertical-relative:margin;z-index:-2516316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memo_back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6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>
      <w:rPr>
        <w:rFonts w:ascii="Arial" w:hAnsi="Arial" w:cs="Arial"/>
        <w:color w:val="00C000"/>
        <w:sz w:val="20"/>
        <w:u w:val="single"/>
      </w:rPr>
      <w:t>Javno</w:t>
    </w:r>
    <w:r>
      <w:rPr>
        <w:rFonts w:ascii="Arial" w:hAnsi="Arial" w:cs="Arial"/>
        <w:color w:val="00C000"/>
        <w:sz w:val="20"/>
        <w:u w:val="single"/>
      </w:rPr>
      <w:fldChar w:fldCharType="end"/>
    </w:r>
    <w:r>
      <w:pict>
        <v:shape id="WordPictureWatermark146406282" o:spid="_x0000_s2073" o:spt="75" type="#_x0000_t75" style="position:absolute;left:0pt;height:597.1pt;width:384.95pt;mso-position-horizontal:center;mso-position-horizontal-relative:margin;mso-position-vertical:center;mso-position-vertical-relative:margin;z-index:-2516326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memo_back"/>
          <o:lock v:ext="edit" aspectratio="t"/>
        </v:shape>
      </w:pict>
    </w:r>
    <w:r>
      <w:drawing>
        <wp:anchor distT="0" distB="0" distL="114300" distR="114300" simplePos="0" relativeHeight="25168076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888865" cy="7583170"/>
          <wp:effectExtent l="0" t="0" r="0" b="11430"/>
          <wp:wrapNone/>
          <wp:docPr id="15" name="Picture 15" descr="memo_b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 descr="memo_b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88865" cy="7583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7360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888865" cy="7583170"/>
          <wp:effectExtent l="0" t="0" r="0" b="11430"/>
          <wp:wrapNone/>
          <wp:docPr id="8" name="Picture 8" descr="memo_b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memo_b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88865" cy="7583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pict>
        <v:shape id="WordPictureWatermark2" o:spid="_x0000_s2053" o:spt="75" type="#_x0000_t75" style="position:absolute;left:0pt;height:697.4pt;width:449.6pt;mso-position-horizontal:center;mso-position-horizontal-relative:margin;mso-position-vertical:center;mso-position-vertical-relative:margin;z-index:-251657216;mso-width-relative:page;mso-height-relative:page;" filled="f" o:preferrelative="t" stroked="f" coordsize="21600,21600">
          <v:path/>
          <v:fill on="f" focussize="0,0"/>
          <v:stroke on="f" joinstyle="miter"/>
          <v:imagedata r:id="rId1" gain="19661f" blacklevel="22938f" o:title="memo_back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6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>
      <w:rPr>
        <w:rFonts w:ascii="Arial" w:hAnsi="Arial" w:cs="Arial"/>
        <w:color w:val="00C000"/>
        <w:sz w:val="20"/>
        <w:u w:val="single"/>
      </w:rPr>
      <w:t>Javno</w:t>
    </w:r>
    <w:r>
      <w:rPr>
        <w:rFonts w:ascii="Arial" w:hAnsi="Arial" w:cs="Arial"/>
        <w:color w:val="00C000"/>
        <w:sz w:val="20"/>
        <w:u w:val="single"/>
      </w:rPr>
      <w:fldChar w:fldCharType="end"/>
    </w:r>
    <w:r>
      <w:pict>
        <v:shape id="WordPictureWatermark146406281" o:spid="_x0000_s2072" o:spt="75" type="#_x0000_t75" style="position:absolute;left:0pt;height:597.1pt;width:384.95pt;mso-position-horizontal:center;mso-position-horizontal-relative:margin;mso-position-vertical:center;mso-position-vertical-relative:margin;z-index:-25163366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memo_back"/>
          <o:lock v:ext="edit" aspectratio="t"/>
        </v:shape>
      </w:pict>
    </w:r>
    <w:r>
      <w:drawing>
        <wp:anchor distT="0" distB="0" distL="114300" distR="114300" simplePos="0" relativeHeight="251681792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888865" cy="7583170"/>
          <wp:effectExtent l="0" t="0" r="0" b="11430"/>
          <wp:wrapNone/>
          <wp:docPr id="16" name="Picture 16" descr="memo_b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 descr="memo_b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88865" cy="7583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7462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888865" cy="7583170"/>
          <wp:effectExtent l="0" t="0" r="0" b="11430"/>
          <wp:wrapNone/>
          <wp:docPr id="9" name="Picture 9" descr="memo_b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memo_b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88865" cy="7583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pict>
        <v:shape id="WordPictureWatermark3" o:spid="_x0000_s2054" o:spt="75" type="#_x0000_t75" style="position:absolute;left:0pt;height:697.4pt;width:449.6pt;mso-position-horizontal:center;mso-position-horizontal-relative:margin;mso-position-vertical:center;mso-position-vertical-relative:margin;z-index:-251656192;mso-width-relative:page;mso-height-relative:page;" filled="f" o:preferrelative="t" stroked="f" coordsize="21600,21600">
          <v:path/>
          <v:fill on="f" focussize="0,0"/>
          <v:stroke on="f" joinstyle="miter"/>
          <v:imagedata r:id="rId1" gain="19661f" blacklevel="22938f" o:title="memo_back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90277112">
    <w:nsid w:val="6AB575F8"/>
    <w:multiLevelType w:val="multilevel"/>
    <w:tmpl w:val="6AB575F8"/>
    <w:lvl w:ilvl="0" w:tentative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45081951">
    <w:nsid w:val="7FDB5A5F"/>
    <w:multiLevelType w:val="multilevel"/>
    <w:tmpl w:val="7FDB5A5F"/>
    <w:lvl w:ilvl="0" w:tentative="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369390">
    <w:nsid w:val="1AD8176E"/>
    <w:multiLevelType w:val="multilevel"/>
    <w:tmpl w:val="1AD8176E"/>
    <w:lvl w:ilvl="0" w:tentative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39314644">
    <w:nsid w:val="5BC013D4"/>
    <w:multiLevelType w:val="multilevel"/>
    <w:tmpl w:val="5BC013D4"/>
    <w:lvl w:ilvl="0" w:tentative="1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2289394">
    <w:nsid w:val="53953CF2"/>
    <w:multiLevelType w:val="multilevel"/>
    <w:tmpl w:val="53953CF2"/>
    <w:lvl w:ilvl="0" w:tentative="1">
      <w:start w:val="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145081951"/>
  </w:num>
  <w:num w:numId="2">
    <w:abstractNumId w:val="450369390"/>
  </w:num>
  <w:num w:numId="3">
    <w:abstractNumId w:val="1790277112"/>
  </w:num>
  <w:num w:numId="4">
    <w:abstractNumId w:val="1539314644"/>
  </w:num>
  <w:num w:numId="5">
    <w:abstractNumId w:val="140228939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ocumentProtection w:enforcement="0"/>
  <w:defaultTabStop w:val="720"/>
  <w:hyphenationZone w:val="425"/>
  <w:characterSpacingControl w:val="doNotCompress"/>
  <w:hdrShapeDefaults>
    <o:shapelayout v:ext="edit">
      <o:idmap v:ext="edit" data="2"/>
    </o:shapelayout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B65"/>
    <w:rsid w:val="000A5E74"/>
    <w:rsid w:val="0012297D"/>
    <w:rsid w:val="0018593F"/>
    <w:rsid w:val="001D0891"/>
    <w:rsid w:val="002444FD"/>
    <w:rsid w:val="0026069B"/>
    <w:rsid w:val="002B636F"/>
    <w:rsid w:val="002C55F6"/>
    <w:rsid w:val="003804F1"/>
    <w:rsid w:val="003913FC"/>
    <w:rsid w:val="003E09DF"/>
    <w:rsid w:val="003E4510"/>
    <w:rsid w:val="00437234"/>
    <w:rsid w:val="004A1D1A"/>
    <w:rsid w:val="004C7DE9"/>
    <w:rsid w:val="0050470A"/>
    <w:rsid w:val="00510979"/>
    <w:rsid w:val="00525C24"/>
    <w:rsid w:val="00537953"/>
    <w:rsid w:val="005A271F"/>
    <w:rsid w:val="005C7B42"/>
    <w:rsid w:val="005C7E11"/>
    <w:rsid w:val="00616943"/>
    <w:rsid w:val="00622B65"/>
    <w:rsid w:val="00637FF9"/>
    <w:rsid w:val="0065287A"/>
    <w:rsid w:val="006548BE"/>
    <w:rsid w:val="00670A84"/>
    <w:rsid w:val="00713662"/>
    <w:rsid w:val="0072315B"/>
    <w:rsid w:val="007401DA"/>
    <w:rsid w:val="0074261E"/>
    <w:rsid w:val="0078628A"/>
    <w:rsid w:val="007C262E"/>
    <w:rsid w:val="007E3BC7"/>
    <w:rsid w:val="007F03FE"/>
    <w:rsid w:val="008103A0"/>
    <w:rsid w:val="00811D02"/>
    <w:rsid w:val="008370B5"/>
    <w:rsid w:val="00894276"/>
    <w:rsid w:val="008D18D8"/>
    <w:rsid w:val="008D5E17"/>
    <w:rsid w:val="008E60D8"/>
    <w:rsid w:val="009232D0"/>
    <w:rsid w:val="00965F63"/>
    <w:rsid w:val="009860A2"/>
    <w:rsid w:val="009F1EAC"/>
    <w:rsid w:val="00A225AE"/>
    <w:rsid w:val="00A438AE"/>
    <w:rsid w:val="00A6626F"/>
    <w:rsid w:val="00B16254"/>
    <w:rsid w:val="00BD4EE3"/>
    <w:rsid w:val="00C134C3"/>
    <w:rsid w:val="00C24F0F"/>
    <w:rsid w:val="00C35364"/>
    <w:rsid w:val="00C765C3"/>
    <w:rsid w:val="00C966F3"/>
    <w:rsid w:val="00CE35DA"/>
    <w:rsid w:val="00CE39AF"/>
    <w:rsid w:val="00D00A00"/>
    <w:rsid w:val="00D44263"/>
    <w:rsid w:val="00D45877"/>
    <w:rsid w:val="00D52AFA"/>
    <w:rsid w:val="00E15717"/>
    <w:rsid w:val="00E83320"/>
    <w:rsid w:val="00E94377"/>
    <w:rsid w:val="00EA47F2"/>
    <w:rsid w:val="00EE12C9"/>
    <w:rsid w:val="00F315F9"/>
    <w:rsid w:val="00FA5ECB"/>
    <w:rsid w:val="00FC17AE"/>
    <w:rsid w:val="6B8A5BF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uiPriority w:val="99"/>
    <w:rPr>
      <w:rFonts w:ascii="Tahoma" w:hAnsi="Tahoma" w:cs="Tahoma"/>
      <w:sz w:val="16"/>
      <w:szCs w:val="16"/>
    </w:rPr>
  </w:style>
  <w:style w:type="paragraph" w:styleId="3">
    <w:name w:val="annotation text"/>
    <w:basedOn w:val="1"/>
    <w:link w:val="13"/>
    <w:unhideWhenUsed/>
    <w:qFormat/>
    <w:uiPriority w:val="99"/>
    <w:rPr>
      <w:sz w:val="20"/>
      <w:szCs w:val="20"/>
    </w:rPr>
  </w:style>
  <w:style w:type="paragraph" w:styleId="4">
    <w:name w:val="annotation subject"/>
    <w:basedOn w:val="3"/>
    <w:next w:val="3"/>
    <w:link w:val="14"/>
    <w:unhideWhenUsed/>
    <w:uiPriority w:val="99"/>
    <w:rPr>
      <w:b/>
      <w:bCs/>
    </w:rPr>
  </w:style>
  <w:style w:type="paragraph" w:styleId="5">
    <w:name w:val="footer"/>
    <w:basedOn w:val="1"/>
    <w:link w:val="11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0"/>
    <w:unhideWhenUsed/>
    <w:uiPriority w:val="99"/>
    <w:pPr>
      <w:tabs>
        <w:tab w:val="center" w:pos="4680"/>
        <w:tab w:val="right" w:pos="9360"/>
      </w:tabs>
    </w:pPr>
  </w:style>
  <w:style w:type="character" w:styleId="8">
    <w:name w:val="annotation reference"/>
    <w:basedOn w:val="7"/>
    <w:unhideWhenUsed/>
    <w:uiPriority w:val="99"/>
    <w:rPr>
      <w:sz w:val="16"/>
      <w:szCs w:val="16"/>
    </w:rPr>
  </w:style>
  <w:style w:type="character" w:customStyle="1" w:styleId="10">
    <w:name w:val="Header Char"/>
    <w:basedOn w:val="7"/>
    <w:link w:val="6"/>
    <w:uiPriority w:val="99"/>
  </w:style>
  <w:style w:type="character" w:customStyle="1" w:styleId="11">
    <w:name w:val="Footer Char"/>
    <w:basedOn w:val="7"/>
    <w:link w:val="5"/>
    <w:uiPriority w:val="99"/>
  </w:style>
  <w:style w:type="paragraph" w:customStyle="1" w:styleId="12">
    <w:name w:val="[Basic Paragraph]"/>
    <w:basedOn w:val="1"/>
    <w:uiPriority w:val="9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customStyle="1" w:styleId="13">
    <w:name w:val="Comment Text Char"/>
    <w:basedOn w:val="7"/>
    <w:link w:val="3"/>
    <w:semiHidden/>
    <w:uiPriority w:val="99"/>
    <w:rPr>
      <w:sz w:val="20"/>
      <w:szCs w:val="20"/>
    </w:rPr>
  </w:style>
  <w:style w:type="character" w:customStyle="1" w:styleId="14">
    <w:name w:val="Comment Subject Char"/>
    <w:basedOn w:val="13"/>
    <w:link w:val="4"/>
    <w:semiHidden/>
    <w:uiPriority w:val="99"/>
    <w:rPr>
      <w:b/>
      <w:bCs/>
      <w:sz w:val="20"/>
      <w:szCs w:val="20"/>
    </w:rPr>
  </w:style>
  <w:style w:type="character" w:customStyle="1" w:styleId="15">
    <w:name w:val="Balloon Text Char"/>
    <w:basedOn w:val="7"/>
    <w:link w:val="2"/>
    <w:semiHidden/>
    <w:uiPriority w:val="99"/>
    <w:rPr>
      <w:rFonts w:ascii="Tahoma" w:hAnsi="Tahoma" w:cs="Tahoma"/>
      <w:sz w:val="16"/>
      <w:szCs w:val="16"/>
    </w:rPr>
  </w:style>
  <w:style w:type="paragraph" w:customStyle="1" w:styleId="1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6.xml"/><Relationship Id="rId15" Type="http://schemas.openxmlformats.org/officeDocument/2006/relationships/customXml" Target="../customXml/item5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74"/>
    <customShpInfo spid="_x0000_s2073"/>
    <customShpInfo spid="_x0000_s2053"/>
    <customShpInfo spid="_x0000_s2072"/>
    <customShpInfo spid="_x0000_s2054"/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>
  <documentManagement>
    <Datum xmlns="6df26f1a-c988-4c46-a4f1-a35dd78bb154">2018-02-28T23:00:00+00:00</Datum>
    <Verzija xmlns="6bd8e5d7-cbf2-471f-a8e6-6090e37caf6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916B1E3D475E4DBC07E4427A903D06" ma:contentTypeVersion="2" ma:contentTypeDescription="Create a new document." ma:contentTypeScope="" ma:versionID="5974430494bcb4baa7c4cf719ae94e95">
  <xsd:schema xmlns:xsd="http://www.w3.org/2001/XMLSchema" xmlns:p="http://schemas.microsoft.com/office/2006/metadata/properties" xmlns:ns2="6df26f1a-c988-4c46-a4f1-a35dd78bb154" xmlns:ns3="6bd8e5d7-cbf2-471f-a8e6-6090e37caf69" targetNamespace="http://schemas.microsoft.com/office/2006/metadata/properties" ma:root="true" ma:fieldsID="c576706478051d6afe0b4eece287ab10" ns2:_="" ns3:_="">
    <xsd:import namespace="6df26f1a-c988-4c46-a4f1-a35dd78bb154"/>
    <xsd:import namespace="6bd8e5d7-cbf2-471f-a8e6-6090e37caf69"/>
    <xsd:element name="properties">
      <xsd:complexType>
        <xsd:sequence>
          <xsd:element name="documentManagement">
            <xsd:complexType>
              <xsd:all>
                <xsd:element ref="ns2:Datum" minOccurs="0"/>
                <xsd:element ref="ns3:Verzija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6df26f1a-c988-4c46-a4f1-a35dd78bb154" elementFormDefault="qualified">
    <xsd:import namespace="http://schemas.microsoft.com/office/2006/documentManagement/types"/>
    <xsd:element name="Datum" ma:index="8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6bd8e5d7-cbf2-471f-a8e6-6090e37caf69" elementFormDefault="qualified">
    <xsd:import namespace="http://schemas.microsoft.com/office/2006/documentManagement/types"/>
    <xsd:element name="Verzija" ma:index="9" nillable="true" ma:displayName="Verzija" ma:internalName="Verzij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sisl xmlns:xsi="http://www.w3.org/2001/XMLSchema-instance" xmlns:xsd="http://www.w3.org/2001/XMLSchema" xmlns="http://www.boldonjames.com/2008/01/sie/internal/label" sislVersion="0" policy="75a17b83-3949-4f4e-8896-5a8209f2c081" origin="userSelected">
  <element uid="7c81353e-4fa9-4525-b244-c9bb28943598" value=""/>
</sisl>
</file>

<file path=customXml/item6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991F4A-7D16-4096-BD21-50FC96D7E3AF}">
  <ds:schemaRefs/>
</ds:datastoreItem>
</file>

<file path=customXml/itemProps3.xml><?xml version="1.0" encoding="utf-8"?>
<ds:datastoreItem xmlns:ds="http://schemas.openxmlformats.org/officeDocument/2006/customXml" ds:itemID="{197688BE-F604-4BF5-9ABD-BEAFF5B6AE6D}">
  <ds:schemaRefs/>
</ds:datastoreItem>
</file>

<file path=customXml/itemProps4.xml><?xml version="1.0" encoding="utf-8"?>
<ds:datastoreItem xmlns:ds="http://schemas.openxmlformats.org/officeDocument/2006/customXml" ds:itemID="{2B5018AE-C40C-40AB-9A26-508B607203B9}">
  <ds:schemaRefs/>
</ds:datastoreItem>
</file>

<file path=customXml/itemProps5.xml><?xml version="1.0" encoding="utf-8"?>
<ds:datastoreItem xmlns:ds="http://schemas.openxmlformats.org/officeDocument/2006/customXml" ds:itemID="{E8A935BF-1754-48F2-9F93-BC6E2EF4CBDA}">
  <ds:schemaRefs/>
</ds:datastoreItem>
</file>

<file path=customXml/itemProps6.xml><?xml version="1.0" encoding="utf-8"?>
<ds:datastoreItem xmlns:ds="http://schemas.openxmlformats.org/officeDocument/2006/customXml" ds:itemID="{547AA78C-F041-4BAE-BE54-5D37EEAE49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7</Pages>
  <Words>2156</Words>
  <Characters>12292</Characters>
  <Lines>102</Lines>
  <Paragraphs>28</Paragraphs>
  <ScaleCrop>false</ScaleCrop>
  <LinksUpToDate>false</LinksUpToDate>
  <CharactersWithSpaces>14420</CharactersWithSpaces>
  <Application>WPS Office_10.1.0.5452_F1E327BC-269C-435d-A152-05C5408002CA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2019-03-11T07:32:00Z</dcterms:created>
  <dc:creator>Microsoft Office User</dc:creator>
  <cp:lastModifiedBy>kler1</cp:lastModifiedBy>
  <dcterms:modified xsi:type="dcterms:W3CDTF">2019-08-01T10:55:36Z</dcterms:modified>
  <dc:title>PRPG013 02 Zahtev za odobravanje agro kredita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0x01010066916B1E3D475E4DBC07E4427A903D06</vt:lpwstr>
  </property>
  <property fmtid="{D5CDD505-2E9C-101B-9397-08002B2CF9AE}" pid="3" name="docIndexRef">
    <vt:lpwstr>00880431-138c-4762-9c8e-2a8ac38f19ec</vt:lpwstr>
  </property>
  <property fmtid="{D5CDD505-2E9C-101B-9397-08002B2CF9AE}" pid="4" name="bjSaver">
    <vt:lpwstr>P+/BXWu/AxpHXANlWKRaHGiuAfhgduwZ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policy="75a17b83-3949-4f4e-8896-5a8209f2c081" origin="userSelected" xmlns="http://www.boldonj</vt:lpwstr>
  </property>
  <property fmtid="{D5CDD505-2E9C-101B-9397-08002B2CF9AE}" pid="6" name="bjDocumentLabelXML-0">
    <vt:lpwstr>ames.com/2008/01/sie/internal/label"&gt;&lt;element uid="7c81353e-4fa9-4525-b244-c9bb28943598" value="" /&gt;&lt;/sisl&gt;</vt:lpwstr>
  </property>
  <property fmtid="{D5CDD505-2E9C-101B-9397-08002B2CF9AE}" pid="7" name="bjDocumentSecurityLabel">
    <vt:lpwstr>Javno</vt:lpwstr>
  </property>
  <property fmtid="{D5CDD505-2E9C-101B-9397-08002B2CF9AE}" pid="8" name="bjHeaderBothDocProperty">
    <vt:lpwstr>Javno</vt:lpwstr>
  </property>
  <property fmtid="{D5CDD505-2E9C-101B-9397-08002B2CF9AE}" pid="9" name="bjHeaderFirstPageDocProperty">
    <vt:lpwstr>Javno</vt:lpwstr>
  </property>
  <property fmtid="{D5CDD505-2E9C-101B-9397-08002B2CF9AE}" pid="10" name="bjHeaderEvenPageDocProperty">
    <vt:lpwstr>Javno</vt:lpwstr>
  </property>
  <property fmtid="{D5CDD505-2E9C-101B-9397-08002B2CF9AE}" pid="11" name="KSOProductBuildVer">
    <vt:lpwstr>1033-10.1.0.5452</vt:lpwstr>
  </property>
</Properties>
</file>